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9E5CB" w14:textId="77777777" w:rsidR="00740D64" w:rsidRDefault="00740D64" w:rsidP="00740D64">
      <w:pPr>
        <w:spacing w:after="40" w:line="240" w:lineRule="exact"/>
      </w:pPr>
    </w:p>
    <w:p w14:paraId="05A1A3FF" w14:textId="5AB33B6A" w:rsidR="00740D64" w:rsidRDefault="00740D64" w:rsidP="007F2B4C">
      <w:pPr>
        <w:ind w:left="3680" w:right="3680"/>
        <w:jc w:val="center"/>
        <w:rPr>
          <w:sz w:val="2"/>
        </w:rPr>
      </w:pPr>
      <w:r>
        <w:rPr>
          <w:noProof/>
          <w:lang w:val="en-GB" w:eastAsia="en-GB"/>
        </w:rPr>
        <w:drawing>
          <wp:inline distT="0" distB="0" distL="0" distR="0" wp14:anchorId="54F5FFF9" wp14:editId="2E42FB66">
            <wp:extent cx="1466215" cy="966470"/>
            <wp:effectExtent l="0" t="0" r="635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1BDF" w14:textId="77777777" w:rsidR="00740D64" w:rsidRDefault="00740D64" w:rsidP="00740D64">
      <w:pPr>
        <w:spacing w:after="160"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740D64" w14:paraId="1988014D" w14:textId="77777777" w:rsidTr="007F2B4C">
        <w:trPr>
          <w:jc w:val="center"/>
        </w:trPr>
        <w:tc>
          <w:tcPr>
            <w:tcW w:w="9620" w:type="dxa"/>
            <w:shd w:val="clear" w:color="auto" w:fill="33303D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8C2F042" w14:textId="2DD27B2F" w:rsidR="00740D64" w:rsidRDefault="00740D64" w:rsidP="00151A46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CADRE DE REPONSE</w:t>
            </w:r>
          </w:p>
        </w:tc>
      </w:tr>
    </w:tbl>
    <w:p w14:paraId="30649D67" w14:textId="030F1AEE" w:rsidR="00740D64" w:rsidRPr="00A37E00" w:rsidRDefault="00740D64" w:rsidP="00A37E00">
      <w:pPr>
        <w:spacing w:line="240" w:lineRule="exact"/>
      </w:pPr>
      <w:r>
        <w:t xml:space="preserve"> </w:t>
      </w:r>
    </w:p>
    <w:p w14:paraId="01E5CE90" w14:textId="77777777" w:rsidR="00740D64" w:rsidRDefault="00740D64" w:rsidP="00740D64">
      <w:pPr>
        <w:spacing w:line="240" w:lineRule="exact"/>
      </w:pPr>
    </w:p>
    <w:p w14:paraId="475FB529" w14:textId="77777777" w:rsidR="00740D64" w:rsidRDefault="00740D64" w:rsidP="00740D64">
      <w:pPr>
        <w:spacing w:line="240" w:lineRule="exact"/>
      </w:pPr>
    </w:p>
    <w:p w14:paraId="7ED4749F" w14:textId="77777777" w:rsidR="00740D64" w:rsidRDefault="00740D64" w:rsidP="00740D64">
      <w:pPr>
        <w:spacing w:after="180"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740D64" w:rsidRPr="001C5DE3" w14:paraId="76C33629" w14:textId="77777777" w:rsidTr="007F2B4C">
        <w:trPr>
          <w:trHeight w:val="954"/>
          <w:jc w:val="center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041A" w14:textId="77777777" w:rsidR="00740D64" w:rsidRDefault="00740D64" w:rsidP="00874A8D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293B86" w14:textId="065DD433" w:rsidR="00740D64" w:rsidRPr="001C5DE3" w:rsidRDefault="00154189" w:rsidP="00151A46">
            <w:pPr>
              <w:spacing w:before="0" w:after="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15418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Machine de coulée sous vide à induction automatique avec surpression</w:t>
            </w:r>
            <w:r w:rsidR="003A612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(neuf)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7AF8" w14:textId="77777777" w:rsidR="00740D64" w:rsidRPr="001C5DE3" w:rsidRDefault="00740D64" w:rsidP="00874A8D">
            <w:pPr>
              <w:rPr>
                <w:sz w:val="2"/>
              </w:rPr>
            </w:pPr>
          </w:p>
        </w:tc>
      </w:tr>
      <w:tr w:rsidR="00740D64" w:rsidRPr="001C5DE3" w14:paraId="6F561708" w14:textId="77777777" w:rsidTr="007F2B4C">
        <w:trPr>
          <w:trHeight w:val="352"/>
          <w:jc w:val="center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8573" w14:textId="77777777" w:rsidR="00740D64" w:rsidRPr="001C5DE3" w:rsidRDefault="00740D64" w:rsidP="00874A8D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  <w:p w14:paraId="1C15E2DD" w14:textId="4D933B98" w:rsidR="00740D64" w:rsidRPr="001C5DE3" w:rsidRDefault="001D305B" w:rsidP="001D305B">
            <w:pPr>
              <w:shd w:val="clear" w:color="auto" w:fill="E0DFE6"/>
              <w:spacing w:after="0"/>
              <w:ind w:left="1259" w:right="1140"/>
              <w:rPr>
                <w:rFonts w:ascii="Trebuchet MS" w:eastAsia="Trebuchet MS" w:hAnsi="Trebuchet MS" w:cs="Trebuchet MS"/>
                <w:color w:val="000000"/>
              </w:rPr>
            </w:pPr>
            <w:r w:rsidRPr="001C5DE3">
              <w:rPr>
                <w:rFonts w:ascii="Trebuchet MS" w:eastAsia="Trebuchet MS" w:hAnsi="Trebuchet MS" w:cs="Trebuchet MS"/>
                <w:color w:val="000000"/>
              </w:rPr>
              <w:t>Les candidats sont invités à compléter le présent document :</w:t>
            </w:r>
          </w:p>
          <w:p w14:paraId="246221F8" w14:textId="3BD498AD" w:rsidR="001D305B" w:rsidRPr="001C5DE3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spacing w:before="0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C5DE3">
              <w:rPr>
                <w:rFonts w:ascii="Trebuchet MS" w:eastAsia="Trebuchet MS" w:hAnsi="Trebuchet MS" w:cs="Trebuchet MS"/>
                <w:color w:val="000000"/>
              </w:rPr>
              <w:t>Les parties 1 et 2 serviront à l’établissement de l’acte d’engagement auprès de l’attributaire pressenti du marché</w:t>
            </w:r>
          </w:p>
          <w:p w14:paraId="7D8F369C" w14:textId="3BE16876" w:rsidR="001D305B" w:rsidRPr="001C5DE3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C5DE3">
              <w:rPr>
                <w:rFonts w:ascii="Trebuchet MS" w:eastAsia="Trebuchet MS" w:hAnsi="Trebuchet MS" w:cs="Trebuchet MS"/>
                <w:color w:val="000000"/>
              </w:rPr>
              <w:t>La partie 3 sera contractualisée en tant que mémoire technique en cas d’obtention du marché.</w:t>
            </w:r>
          </w:p>
          <w:p w14:paraId="3A01BA55" w14:textId="76FC8FC6" w:rsidR="00740D64" w:rsidRPr="001C5DE3" w:rsidRDefault="00740D64" w:rsidP="00874A8D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740D64" w:rsidRPr="001C5DE3" w14:paraId="2CE8BF4C" w14:textId="77777777" w:rsidTr="007F2B4C">
        <w:trPr>
          <w:trHeight w:val="470"/>
          <w:jc w:val="center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8B09" w14:textId="77777777" w:rsidR="00740D64" w:rsidRPr="001C5DE3" w:rsidRDefault="00740D64" w:rsidP="00874A8D"/>
        </w:tc>
      </w:tr>
    </w:tbl>
    <w:p w14:paraId="3550BB9D" w14:textId="43797433" w:rsidR="009E247D" w:rsidRPr="001C5DE3" w:rsidRDefault="009E247D" w:rsidP="00740D64">
      <w:pPr>
        <w:spacing w:line="240" w:lineRule="exact"/>
      </w:pPr>
    </w:p>
    <w:p w14:paraId="256B90E9" w14:textId="2AA2FFF4" w:rsidR="0036195B" w:rsidRPr="001C5DE3" w:rsidRDefault="0036195B" w:rsidP="00740D64">
      <w:pPr>
        <w:spacing w:line="240" w:lineRule="exact"/>
      </w:pPr>
    </w:p>
    <w:p w14:paraId="4A420E27" w14:textId="77777777" w:rsidR="0036195B" w:rsidRPr="001C5DE3" w:rsidRDefault="0036195B" w:rsidP="00740D64">
      <w:pPr>
        <w:spacing w:line="240" w:lineRule="exact"/>
        <w:rPr>
          <w:sz w:val="28"/>
          <w:szCs w:val="28"/>
        </w:rPr>
      </w:pPr>
    </w:p>
    <w:p w14:paraId="6A0DEC5E" w14:textId="4CDE2BFA" w:rsidR="00740D64" w:rsidRPr="00A37E00" w:rsidRDefault="00740D64" w:rsidP="007F2B4C">
      <w:pPr>
        <w:spacing w:before="80" w:after="20"/>
        <w:ind w:left="1134" w:right="1700"/>
        <w:jc w:val="center"/>
        <w:rPr>
          <w:rFonts w:ascii="Trebuchet MS" w:eastAsia="Trebuchet MS" w:hAnsi="Trebuchet MS" w:cs="Trebuchet MS"/>
          <w:sz w:val="22"/>
        </w:rPr>
      </w:pPr>
      <w:r w:rsidRPr="00A37E00">
        <w:rPr>
          <w:rFonts w:ascii="Trebuchet MS" w:eastAsia="Trebuchet MS" w:hAnsi="Trebuchet MS" w:cs="Trebuchet MS"/>
          <w:sz w:val="22"/>
        </w:rPr>
        <w:t xml:space="preserve">N° de consultation : </w:t>
      </w:r>
      <w:r w:rsidR="00A37E00" w:rsidRPr="00A37E00">
        <w:rPr>
          <w:rFonts w:ascii="Trebuchet MS" w:eastAsia="Trebuchet MS" w:hAnsi="Trebuchet MS" w:cs="Trebuchet MS"/>
          <w:color w:val="000000"/>
          <w:sz w:val="24"/>
        </w:rPr>
        <w:t>25FSM</w:t>
      </w:r>
      <w:r w:rsidR="00154189">
        <w:rPr>
          <w:rFonts w:ascii="Trebuchet MS" w:eastAsia="Trebuchet MS" w:hAnsi="Trebuchet MS" w:cs="Trebuchet MS"/>
          <w:color w:val="000000"/>
          <w:sz w:val="24"/>
        </w:rPr>
        <w:t>031</w:t>
      </w:r>
    </w:p>
    <w:p w14:paraId="3331D25A" w14:textId="77777777" w:rsidR="00740D64" w:rsidRDefault="00740D64" w:rsidP="007F2B4C">
      <w:pPr>
        <w:spacing w:line="240" w:lineRule="exact"/>
        <w:jc w:val="center"/>
      </w:pPr>
    </w:p>
    <w:p w14:paraId="527FB7D0" w14:textId="2C1AC528" w:rsidR="00740D64" w:rsidRDefault="00740D64" w:rsidP="007F2B4C">
      <w:pPr>
        <w:spacing w:line="240" w:lineRule="exact"/>
        <w:jc w:val="center"/>
        <w:rPr>
          <w:rFonts w:ascii="Trebuchet MS" w:eastAsia="Trebuchet MS" w:hAnsi="Trebuchet MS" w:cs="Trebuchet MS"/>
          <w:color w:val="FF0000"/>
          <w:u w:val="single"/>
        </w:rPr>
      </w:pPr>
    </w:p>
    <w:p w14:paraId="4E140AFE" w14:textId="71F6969A" w:rsidR="007F2B4C" w:rsidRDefault="007F2B4C" w:rsidP="007F2B4C">
      <w:pPr>
        <w:spacing w:line="240" w:lineRule="exact"/>
        <w:jc w:val="center"/>
        <w:rPr>
          <w:rFonts w:ascii="Trebuchet MS" w:eastAsia="Trebuchet MS" w:hAnsi="Trebuchet MS" w:cs="Trebuchet MS"/>
          <w:color w:val="FF0000"/>
          <w:u w:val="single"/>
        </w:rPr>
      </w:pPr>
    </w:p>
    <w:p w14:paraId="1BFC741B" w14:textId="77777777" w:rsidR="007F2B4C" w:rsidRPr="002D118C" w:rsidRDefault="007F2B4C" w:rsidP="007F2B4C">
      <w:pPr>
        <w:spacing w:line="240" w:lineRule="exact"/>
        <w:jc w:val="center"/>
        <w:rPr>
          <w:rFonts w:ascii="Trebuchet MS" w:eastAsia="Trebuchet MS" w:hAnsi="Trebuchet MS" w:cs="Trebuchet MS"/>
          <w:color w:val="FF0000"/>
          <w:u w:val="single"/>
        </w:rPr>
      </w:pPr>
    </w:p>
    <w:p w14:paraId="5DD1B305" w14:textId="77777777" w:rsidR="00421AE8" w:rsidRPr="00421AE8" w:rsidRDefault="00421AE8" w:rsidP="00421AE8">
      <w:pPr>
        <w:jc w:val="center"/>
        <w:rPr>
          <w:rFonts w:ascii="Trebuchet MS" w:eastAsia="Trebuchet MS" w:hAnsi="Trebuchet MS" w:cs="Trebuchet MS"/>
          <w:b/>
          <w:color w:val="000000"/>
          <w:szCs w:val="20"/>
        </w:rPr>
      </w:pPr>
      <w:r w:rsidRPr="00421AE8">
        <w:rPr>
          <w:rFonts w:ascii="Trebuchet MS" w:eastAsia="Trebuchet MS" w:hAnsi="Trebuchet MS" w:cs="Trebuchet MS"/>
          <w:b/>
          <w:color w:val="000000"/>
          <w:szCs w:val="20"/>
        </w:rPr>
        <w:t>IUT 1 Département GMP</w:t>
      </w:r>
    </w:p>
    <w:p w14:paraId="50CD9D5C" w14:textId="77777777" w:rsidR="00421AE8" w:rsidRPr="00421AE8" w:rsidRDefault="00421AE8" w:rsidP="00421AE8">
      <w:pPr>
        <w:jc w:val="center"/>
        <w:rPr>
          <w:rFonts w:ascii="Trebuchet MS" w:eastAsia="Trebuchet MS" w:hAnsi="Trebuchet MS" w:cs="Trebuchet MS"/>
          <w:b/>
          <w:color w:val="000000"/>
          <w:szCs w:val="20"/>
        </w:rPr>
      </w:pPr>
      <w:r w:rsidRPr="00421AE8">
        <w:rPr>
          <w:rFonts w:ascii="Trebuchet MS" w:eastAsia="Trebuchet MS" w:hAnsi="Trebuchet MS" w:cs="Trebuchet MS"/>
          <w:b/>
          <w:color w:val="000000"/>
          <w:szCs w:val="20"/>
        </w:rPr>
        <w:t>3 Allée des sports</w:t>
      </w:r>
    </w:p>
    <w:p w14:paraId="29B7EF00" w14:textId="7B1AA464" w:rsidR="00740D64" w:rsidRDefault="00421AE8" w:rsidP="00421AE8">
      <w:pPr>
        <w:jc w:val="center"/>
        <w:sectPr w:rsidR="00740D64" w:rsidSect="00054549">
          <w:footerReference w:type="default" r:id="rId9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421AE8">
        <w:rPr>
          <w:rFonts w:ascii="Trebuchet MS" w:eastAsia="Trebuchet MS" w:hAnsi="Trebuchet MS" w:cs="Trebuchet MS"/>
          <w:b/>
          <w:color w:val="000000"/>
          <w:szCs w:val="20"/>
        </w:rPr>
        <w:t>38610 Gières</w:t>
      </w:r>
    </w:p>
    <w:p w14:paraId="1B496530" w14:textId="468FDF12" w:rsidR="00740D64" w:rsidRPr="00297DA2" w:rsidRDefault="00615DD2" w:rsidP="00297DA2">
      <w:pPr>
        <w:pStyle w:val="Titre1"/>
      </w:pPr>
      <w:r w:rsidRPr="002646F1">
        <w:lastRenderedPageBreak/>
        <w:t xml:space="preserve">I - </w:t>
      </w:r>
      <w:r w:rsidR="00740D64" w:rsidRPr="002646F1">
        <w:t>PARTIE ADMINISTRATIVE</w:t>
      </w:r>
    </w:p>
    <w:p w14:paraId="5F438C69" w14:textId="0C4F709B" w:rsidR="0006156B" w:rsidRDefault="0012608B" w:rsidP="00FE67C2">
      <w:pPr>
        <w:pStyle w:val="Titre3"/>
        <w:spacing w:before="240"/>
      </w:pPr>
      <w:sdt>
        <w:sdtPr>
          <w:id w:val="-862898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unique (sans co-traitance)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740D64" w:rsidRPr="002646F1" w14:paraId="179016A3" w14:textId="77777777" w:rsidTr="001A0873">
        <w:tc>
          <w:tcPr>
            <w:tcW w:w="10456" w:type="dxa"/>
            <w:shd w:val="clear" w:color="auto" w:fill="E0DFE6"/>
          </w:tcPr>
          <w:p w14:paraId="05DA021F" w14:textId="77729741" w:rsidR="00740D64" w:rsidRPr="002646F1" w:rsidRDefault="00740D64" w:rsidP="0006156B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Nom du candidat unique</w:t>
            </w:r>
          </w:p>
        </w:tc>
      </w:tr>
      <w:tr w:rsidR="00740D64" w:rsidRPr="002646F1" w14:paraId="46194E95" w14:textId="77777777" w:rsidTr="00615DD2">
        <w:trPr>
          <w:trHeight w:val="156"/>
        </w:trPr>
        <w:tc>
          <w:tcPr>
            <w:tcW w:w="10456" w:type="dxa"/>
            <w:vAlign w:val="center"/>
          </w:tcPr>
          <w:p w14:paraId="0DC1279C" w14:textId="77777777" w:rsidR="00740D64" w:rsidRPr="002646F1" w:rsidRDefault="00740D64" w:rsidP="00615DD2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2E499BB9" w14:textId="4464352C" w:rsidR="001A0873" w:rsidRPr="002646F1" w:rsidRDefault="001A0873" w:rsidP="001729F6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7D2A183E" w14:textId="77777777" w:rsidTr="001A0873">
        <w:tc>
          <w:tcPr>
            <w:tcW w:w="10456" w:type="dxa"/>
            <w:shd w:val="clear" w:color="auto" w:fill="E0DFE6"/>
          </w:tcPr>
          <w:p w14:paraId="252E52C5" w14:textId="07722B61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1A0873" w:rsidRPr="002646F1" w14:paraId="041C1EA6" w14:textId="77777777" w:rsidTr="001A0873">
        <w:trPr>
          <w:trHeight w:val="650"/>
        </w:trPr>
        <w:tc>
          <w:tcPr>
            <w:tcW w:w="10456" w:type="dxa"/>
            <w:vAlign w:val="center"/>
          </w:tcPr>
          <w:p w14:paraId="52F10A11" w14:textId="2AC8CDAA" w:rsidR="00314B0E" w:rsidRPr="002646F1" w:rsidRDefault="00314B0E" w:rsidP="00314B0E">
            <w:pPr>
              <w:jc w:val="center"/>
              <w:rPr>
                <w:rFonts w:cs="Arial"/>
              </w:rPr>
            </w:pPr>
          </w:p>
        </w:tc>
      </w:tr>
    </w:tbl>
    <w:p w14:paraId="6BF9CB75" w14:textId="77777777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1A0873" w:rsidRPr="002646F1" w14:paraId="208D3E75" w14:textId="77777777" w:rsidTr="001A0873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0A9D3712" w14:textId="4C065D25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76AE8766" w14:textId="4D0957F4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1A0873" w:rsidRPr="002646F1" w14:paraId="193C280B" w14:textId="77777777" w:rsidTr="00615DD2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52614858" w14:textId="77777777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0A87DD29" w14:textId="5BA7E0A0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67CEB6FE" w14:textId="6239B0E4" w:rsidR="001A0873" w:rsidRPr="002646F1" w:rsidRDefault="001A0873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52470200" w14:textId="77777777" w:rsidTr="001A0873">
        <w:tc>
          <w:tcPr>
            <w:tcW w:w="10456" w:type="dxa"/>
            <w:shd w:val="clear" w:color="auto" w:fill="E0DFE6"/>
          </w:tcPr>
          <w:p w14:paraId="707BA3C7" w14:textId="6E6D3ADD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1A0873" w:rsidRPr="002646F1" w14:paraId="5EE04764" w14:textId="77777777" w:rsidTr="00615DD2">
        <w:trPr>
          <w:trHeight w:val="64"/>
        </w:trPr>
        <w:tc>
          <w:tcPr>
            <w:tcW w:w="10456" w:type="dxa"/>
            <w:vAlign w:val="center"/>
          </w:tcPr>
          <w:p w14:paraId="0924ABD2" w14:textId="5844294E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24405FBF" w14:textId="0130C92F" w:rsidR="0006156B" w:rsidRDefault="0012608B" w:rsidP="00FE67C2">
      <w:pPr>
        <w:pStyle w:val="Titre3"/>
        <w:spacing w:before="240"/>
      </w:pPr>
      <w:sdt>
        <w:sdtPr>
          <w:id w:val="56884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C2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en co-traitance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06156B" w:rsidRPr="002646F1" w14:paraId="6D698714" w14:textId="77777777" w:rsidTr="00874A8D">
        <w:tc>
          <w:tcPr>
            <w:tcW w:w="10456" w:type="dxa"/>
            <w:shd w:val="clear" w:color="auto" w:fill="E0DFE6"/>
          </w:tcPr>
          <w:p w14:paraId="2231D949" w14:textId="77777777" w:rsidR="0006156B" w:rsidRPr="002646F1" w:rsidRDefault="0006156B" w:rsidP="00874A8D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Nom du mandataire du groupement</w:t>
            </w:r>
          </w:p>
        </w:tc>
      </w:tr>
      <w:tr w:rsidR="0006156B" w:rsidRPr="002646F1" w14:paraId="58EF93AF" w14:textId="77777777" w:rsidTr="00874A8D">
        <w:trPr>
          <w:trHeight w:val="156"/>
        </w:trPr>
        <w:tc>
          <w:tcPr>
            <w:tcW w:w="10456" w:type="dxa"/>
            <w:vAlign w:val="center"/>
          </w:tcPr>
          <w:p w14:paraId="04700800" w14:textId="77777777" w:rsidR="0006156B" w:rsidRPr="002646F1" w:rsidRDefault="0006156B" w:rsidP="00874A8D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35A27CBA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1B51D540" w14:textId="77777777" w:rsidTr="00874A8D">
        <w:tc>
          <w:tcPr>
            <w:tcW w:w="10456" w:type="dxa"/>
            <w:shd w:val="clear" w:color="auto" w:fill="E0DFE6"/>
          </w:tcPr>
          <w:p w14:paraId="3597CAF4" w14:textId="77777777" w:rsidR="00FE67C2" w:rsidRPr="002646F1" w:rsidRDefault="00FE67C2" w:rsidP="00874A8D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FE67C2" w:rsidRPr="002646F1" w14:paraId="09F84DA9" w14:textId="77777777" w:rsidTr="00874A8D">
        <w:trPr>
          <w:trHeight w:val="650"/>
        </w:trPr>
        <w:tc>
          <w:tcPr>
            <w:tcW w:w="10456" w:type="dxa"/>
            <w:vAlign w:val="center"/>
          </w:tcPr>
          <w:p w14:paraId="2D6EAD3A" w14:textId="77777777" w:rsidR="00FE67C2" w:rsidRPr="002646F1" w:rsidRDefault="00FE67C2" w:rsidP="00874A8D">
            <w:pPr>
              <w:jc w:val="center"/>
              <w:rPr>
                <w:rFonts w:cs="Arial"/>
              </w:rPr>
            </w:pPr>
          </w:p>
        </w:tc>
      </w:tr>
    </w:tbl>
    <w:p w14:paraId="15C7F9BB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E67C2" w:rsidRPr="002646F1" w14:paraId="4D56C254" w14:textId="77777777" w:rsidTr="00874A8D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33C42A4A" w14:textId="77777777" w:rsidR="00FE67C2" w:rsidRPr="002646F1" w:rsidRDefault="00FE67C2" w:rsidP="00874A8D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07972AEF" w14:textId="77777777" w:rsidR="00FE67C2" w:rsidRPr="002646F1" w:rsidRDefault="00FE67C2" w:rsidP="00874A8D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FE67C2" w:rsidRPr="002646F1" w14:paraId="0275A85D" w14:textId="77777777" w:rsidTr="00874A8D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1469F080" w14:textId="77777777" w:rsidR="00FE67C2" w:rsidRPr="002646F1" w:rsidRDefault="00FE67C2" w:rsidP="00874A8D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3F3C2C20" w14:textId="77777777" w:rsidR="00FE67C2" w:rsidRPr="002646F1" w:rsidRDefault="00FE67C2" w:rsidP="00874A8D">
            <w:pPr>
              <w:jc w:val="center"/>
              <w:rPr>
                <w:rFonts w:cs="Arial"/>
              </w:rPr>
            </w:pPr>
          </w:p>
        </w:tc>
      </w:tr>
    </w:tbl>
    <w:p w14:paraId="76C89800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21204496" w14:textId="77777777" w:rsidTr="00874A8D">
        <w:tc>
          <w:tcPr>
            <w:tcW w:w="10456" w:type="dxa"/>
            <w:shd w:val="clear" w:color="auto" w:fill="E0DFE6"/>
          </w:tcPr>
          <w:p w14:paraId="087C3C41" w14:textId="77777777" w:rsidR="00FE67C2" w:rsidRPr="002646F1" w:rsidRDefault="00FE67C2" w:rsidP="00874A8D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FE67C2" w:rsidRPr="002646F1" w14:paraId="3FE8DC00" w14:textId="77777777" w:rsidTr="00874A8D">
        <w:trPr>
          <w:trHeight w:val="64"/>
        </w:trPr>
        <w:tc>
          <w:tcPr>
            <w:tcW w:w="10456" w:type="dxa"/>
            <w:vAlign w:val="center"/>
          </w:tcPr>
          <w:p w14:paraId="6DF3E018" w14:textId="77777777" w:rsidR="00FE67C2" w:rsidRPr="002646F1" w:rsidRDefault="00FE67C2" w:rsidP="00874A8D">
            <w:pPr>
              <w:jc w:val="center"/>
              <w:rPr>
                <w:rFonts w:cs="Arial"/>
              </w:rPr>
            </w:pPr>
          </w:p>
        </w:tc>
      </w:tr>
    </w:tbl>
    <w:p w14:paraId="0C574385" w14:textId="44A4E0CE" w:rsidR="0006156B" w:rsidRDefault="0006156B" w:rsidP="00FE67C2">
      <w:pPr>
        <w:ind w:left="426"/>
      </w:pPr>
      <w:r>
        <w:t>Forme de la co-traitance :</w:t>
      </w:r>
    </w:p>
    <w:p w14:paraId="156249E1" w14:textId="77777777" w:rsidR="0006156B" w:rsidRDefault="0012608B" w:rsidP="0006156B">
      <w:pPr>
        <w:spacing w:before="0" w:after="0"/>
        <w:ind w:left="2694"/>
      </w:pPr>
      <w:sdt>
        <w:sdtPr>
          <w:id w:val="1679625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solidaire</w:t>
      </w:r>
    </w:p>
    <w:p w14:paraId="6083DF24" w14:textId="77777777" w:rsidR="0006156B" w:rsidRDefault="0012608B" w:rsidP="0006156B">
      <w:pPr>
        <w:spacing w:before="0" w:after="0"/>
        <w:ind w:left="2694"/>
      </w:pPr>
      <w:sdt>
        <w:sdtPr>
          <w:id w:val="38999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conjoint avec mandataire solidaire</w:t>
      </w:r>
    </w:p>
    <w:p w14:paraId="55E19F3A" w14:textId="4B8ADB65" w:rsidR="0006156B" w:rsidRDefault="0012608B" w:rsidP="00FE67C2">
      <w:pPr>
        <w:spacing w:before="0" w:after="240"/>
        <w:ind w:left="2694"/>
      </w:pPr>
      <w:sdt>
        <w:sdtPr>
          <w:id w:val="1194277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6FC4">
            <w:rPr>
              <w:rFonts w:ascii="MS Gothic" w:eastAsia="MS Gothic" w:hAnsi="MS Gothic" w:hint="eastAsia"/>
            </w:rPr>
            <w:t>☐</w:t>
          </w:r>
        </w:sdtContent>
      </w:sdt>
      <w:r w:rsidR="00D479CF">
        <w:t xml:space="preserve"> Gr</w:t>
      </w:r>
      <w:r w:rsidR="0006156B">
        <w:t>oupement conjoint sans mandataire solidaire</w:t>
      </w:r>
    </w:p>
    <w:p w14:paraId="313CB5F7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0375F1">
          <w:footerReference w:type="first" r:id="rId10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5A9CF623" w14:textId="54FE205E" w:rsidR="00740D64" w:rsidRPr="002646F1" w:rsidRDefault="00615DD2" w:rsidP="00920859">
      <w:pPr>
        <w:pStyle w:val="Titre1"/>
      </w:pPr>
      <w:r w:rsidRPr="002646F1">
        <w:lastRenderedPageBreak/>
        <w:t xml:space="preserve">II - </w:t>
      </w:r>
      <w:r w:rsidR="00740D64" w:rsidRPr="002646F1">
        <w:t>PARTIE FI</w:t>
      </w:r>
      <w:r w:rsidR="00740D64" w:rsidRPr="00943733">
        <w:t>N</w:t>
      </w:r>
      <w:r w:rsidR="00740D64" w:rsidRPr="002646F1">
        <w:t>ANCIERE</w:t>
      </w:r>
    </w:p>
    <w:p w14:paraId="1C9F1EA2" w14:textId="77777777" w:rsidR="00D2540E" w:rsidRPr="00B00633" w:rsidRDefault="00D2540E" w:rsidP="00D2540E">
      <w:pPr>
        <w:spacing w:before="0" w:after="0"/>
        <w:rPr>
          <w:rFonts w:cs="Arial"/>
        </w:rPr>
      </w:pPr>
    </w:p>
    <w:p w14:paraId="1F66FFA6" w14:textId="6D862673" w:rsidR="00D2540E" w:rsidRPr="00B00633" w:rsidRDefault="008E75CF" w:rsidP="00D2540E">
      <w:pPr>
        <w:spacing w:before="0" w:after="0"/>
        <w:rPr>
          <w:rFonts w:ascii="Trebuchet MS" w:hAnsi="Trebuchet MS" w:cs="Arial"/>
        </w:rPr>
      </w:pPr>
      <w:r w:rsidRPr="00B00633">
        <w:rPr>
          <w:rFonts w:ascii="Trebuchet MS" w:hAnsi="Trebuchet MS" w:cs="Arial"/>
          <w:u w:val="single"/>
        </w:rPr>
        <w:t>Les prestations seront rémunérées par application du prix global et forfaitaire suivant</w:t>
      </w:r>
      <w:r w:rsidR="00D2540E" w:rsidRPr="00B00633">
        <w:rPr>
          <w:rFonts w:ascii="Trebuchet MS" w:hAnsi="Trebuchet MS" w:cs="Arial"/>
        </w:rPr>
        <w:t> :</w:t>
      </w:r>
    </w:p>
    <w:p w14:paraId="4D6A5221" w14:textId="77777777" w:rsidR="00D2540E" w:rsidRPr="00B00633" w:rsidRDefault="00D2540E" w:rsidP="00D2540E">
      <w:pPr>
        <w:spacing w:before="0" w:after="0"/>
        <w:rPr>
          <w:rFonts w:ascii="Trebuchet MS" w:hAnsi="Trebuchet MS" w:cs="Arial"/>
          <w:b/>
        </w:rPr>
      </w:pPr>
    </w:p>
    <w:tbl>
      <w:tblPr>
        <w:tblStyle w:val="Grilledutableau"/>
        <w:tblW w:w="10319" w:type="dxa"/>
        <w:tblInd w:w="137" w:type="dxa"/>
        <w:tblLook w:val="04A0" w:firstRow="1" w:lastRow="0" w:firstColumn="1" w:lastColumn="0" w:noHBand="0" w:noVBand="1"/>
      </w:tblPr>
      <w:tblGrid>
        <w:gridCol w:w="6662"/>
        <w:gridCol w:w="3657"/>
      </w:tblGrid>
      <w:tr w:rsidR="00D2540E" w:rsidRPr="00B00633" w14:paraId="0EB2E786" w14:textId="77777777" w:rsidTr="00A37E00">
        <w:trPr>
          <w:trHeight w:val="397"/>
        </w:trPr>
        <w:tc>
          <w:tcPr>
            <w:tcW w:w="6662" w:type="dxa"/>
            <w:shd w:val="clear" w:color="auto" w:fill="33303D"/>
            <w:vAlign w:val="center"/>
          </w:tcPr>
          <w:p w14:paraId="02DD9921" w14:textId="77777777" w:rsidR="00D2540E" w:rsidRPr="00B00633" w:rsidRDefault="00D2540E" w:rsidP="00010E9F">
            <w:pPr>
              <w:spacing w:before="0" w:after="0"/>
              <w:jc w:val="center"/>
              <w:rPr>
                <w:rFonts w:ascii="Trebuchet MS" w:hAnsi="Trebuchet MS" w:cs="Arial"/>
                <w:b/>
              </w:rPr>
            </w:pPr>
            <w:bookmarkStart w:id="2" w:name="_Hlk135821719"/>
            <w:r w:rsidRPr="00B00633">
              <w:rPr>
                <w:rFonts w:ascii="Trebuchet MS" w:hAnsi="Trebuchet MS" w:cs="Arial"/>
                <w:b/>
              </w:rPr>
              <w:t>Libellé</w:t>
            </w:r>
          </w:p>
        </w:tc>
        <w:tc>
          <w:tcPr>
            <w:tcW w:w="3657" w:type="dxa"/>
            <w:shd w:val="clear" w:color="auto" w:fill="33303D"/>
            <w:vAlign w:val="center"/>
          </w:tcPr>
          <w:p w14:paraId="0A483200" w14:textId="2FAF2EB3" w:rsidR="00D2540E" w:rsidRPr="00B00633" w:rsidRDefault="00D2540E" w:rsidP="00010E9F">
            <w:pPr>
              <w:spacing w:before="0" w:after="0"/>
              <w:jc w:val="center"/>
              <w:rPr>
                <w:rFonts w:ascii="Trebuchet MS" w:hAnsi="Trebuchet MS" w:cs="Arial"/>
                <w:b/>
              </w:rPr>
            </w:pPr>
            <w:r w:rsidRPr="00B00633">
              <w:rPr>
                <w:rFonts w:ascii="Trebuchet MS" w:hAnsi="Trebuchet MS" w:cs="Arial"/>
                <w:b/>
              </w:rPr>
              <w:t xml:space="preserve">Prix forfaitaire en euros </w:t>
            </w:r>
          </w:p>
        </w:tc>
      </w:tr>
      <w:tr w:rsidR="00D2540E" w:rsidRPr="00B00633" w14:paraId="0ADB6557" w14:textId="77777777" w:rsidTr="00A34C14">
        <w:trPr>
          <w:trHeight w:val="829"/>
        </w:trPr>
        <w:tc>
          <w:tcPr>
            <w:tcW w:w="6662" w:type="dxa"/>
            <w:vAlign w:val="center"/>
          </w:tcPr>
          <w:p w14:paraId="0068A8A9" w14:textId="69CF314F" w:rsidR="00973141" w:rsidRPr="00B00633" w:rsidRDefault="008E75CF" w:rsidP="00A37E00">
            <w:pPr>
              <w:spacing w:before="0" w:after="0"/>
              <w:rPr>
                <w:rFonts w:ascii="Trebuchet MS" w:hAnsi="Trebuchet MS" w:cs="Arial"/>
              </w:rPr>
            </w:pPr>
            <w:r w:rsidRPr="00B00633">
              <w:rPr>
                <w:rFonts w:ascii="Trebuchet MS" w:hAnsi="Trebuchet MS" w:cs="Arial"/>
              </w:rPr>
              <w:t>Fourniture de</w:t>
            </w:r>
            <w:r w:rsidR="00154189">
              <w:rPr>
                <w:rFonts w:ascii="Trebuchet MS" w:hAnsi="Trebuchet MS" w:cs="Arial"/>
              </w:rPr>
              <w:t xml:space="preserve">s </w:t>
            </w:r>
            <w:r w:rsidRPr="00B00633">
              <w:rPr>
                <w:rFonts w:ascii="Trebuchet MS" w:hAnsi="Trebuchet MS" w:cs="Arial"/>
              </w:rPr>
              <w:t>équipement</w:t>
            </w:r>
            <w:r w:rsidR="00154189">
              <w:rPr>
                <w:rFonts w:ascii="Trebuchet MS" w:hAnsi="Trebuchet MS" w:cs="Arial"/>
              </w:rPr>
              <w:t>s</w:t>
            </w:r>
            <w:r w:rsidRPr="00B00633">
              <w:rPr>
                <w:rFonts w:ascii="Trebuchet MS" w:hAnsi="Trebuchet MS" w:cs="Arial"/>
              </w:rPr>
              <w:t xml:space="preserve">, </w:t>
            </w:r>
            <w:r w:rsidR="00B00633">
              <w:rPr>
                <w:rFonts w:ascii="Trebuchet MS" w:hAnsi="Trebuchet MS" w:cs="Arial"/>
              </w:rPr>
              <w:t>comprenant</w:t>
            </w:r>
            <w:r w:rsidRPr="00B00633">
              <w:rPr>
                <w:rFonts w:ascii="Trebuchet MS" w:hAnsi="Trebuchet MS" w:cs="Arial"/>
              </w:rPr>
              <w:t xml:space="preserve"> </w:t>
            </w:r>
            <w:r w:rsidR="00B00633">
              <w:rPr>
                <w:rFonts w:ascii="Trebuchet MS" w:hAnsi="Trebuchet MS" w:cs="Arial"/>
              </w:rPr>
              <w:t xml:space="preserve">les </w:t>
            </w:r>
            <w:r w:rsidRPr="00B00633">
              <w:rPr>
                <w:rFonts w:ascii="Trebuchet MS" w:hAnsi="Trebuchet MS" w:cs="Arial"/>
              </w:rPr>
              <w:t>frais de livraison (y compris frais de douane éventuels),</w:t>
            </w:r>
            <w:r w:rsidR="00B00633">
              <w:rPr>
                <w:rFonts w:ascii="Trebuchet MS" w:hAnsi="Trebuchet MS" w:cs="Arial"/>
              </w:rPr>
              <w:t xml:space="preserve"> la </w:t>
            </w:r>
            <w:r w:rsidRPr="00B00633">
              <w:rPr>
                <w:rFonts w:ascii="Trebuchet MS" w:hAnsi="Trebuchet MS" w:cs="Arial"/>
              </w:rPr>
              <w:t xml:space="preserve">garantie de </w:t>
            </w:r>
            <w:r w:rsidR="00A37E00" w:rsidRPr="00B00633">
              <w:rPr>
                <w:rFonts w:ascii="Trebuchet MS" w:hAnsi="Trebuchet MS" w:cs="Arial"/>
              </w:rPr>
              <w:t>2 ans</w:t>
            </w:r>
          </w:p>
        </w:tc>
        <w:tc>
          <w:tcPr>
            <w:tcW w:w="3657" w:type="dxa"/>
            <w:shd w:val="clear" w:color="auto" w:fill="FBE4D5" w:themeFill="accent2" w:themeFillTint="33"/>
            <w:vAlign w:val="center"/>
          </w:tcPr>
          <w:p w14:paraId="4A1B0D55" w14:textId="140C690E" w:rsidR="00D2540E" w:rsidRPr="00B00633" w:rsidRDefault="00A34C14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A34C14" w:rsidRPr="00B00633" w14:paraId="0278A751" w14:textId="77777777" w:rsidTr="00A34C14">
        <w:trPr>
          <w:trHeight w:val="700"/>
        </w:trPr>
        <w:tc>
          <w:tcPr>
            <w:tcW w:w="6662" w:type="dxa"/>
            <w:vAlign w:val="center"/>
          </w:tcPr>
          <w:p w14:paraId="58A4E6A6" w14:textId="5FAF7959" w:rsidR="00A34C14" w:rsidRPr="00B00633" w:rsidRDefault="00A34C14" w:rsidP="00A37E00">
            <w:pPr>
              <w:spacing w:before="0" w:after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L</w:t>
            </w:r>
            <w:r>
              <w:rPr>
                <w:rFonts w:ascii="Trebuchet MS" w:hAnsi="Trebuchet MS" w:cs="Arial"/>
              </w:rPr>
              <w:t>’instal</w:t>
            </w:r>
            <w:r>
              <w:rPr>
                <w:rFonts w:ascii="Trebuchet MS" w:hAnsi="Trebuchet MS" w:cs="Arial"/>
              </w:rPr>
              <w:t>l</w:t>
            </w:r>
            <w:r>
              <w:rPr>
                <w:rFonts w:ascii="Trebuchet MS" w:hAnsi="Trebuchet MS" w:cs="Arial"/>
              </w:rPr>
              <w:t>ation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>la mise en service</w:t>
            </w:r>
            <w:r w:rsidRPr="00B00633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>du matériel</w:t>
            </w:r>
            <w:r>
              <w:rPr>
                <w:rFonts w:ascii="Trebuchet MS" w:hAnsi="Trebuchet MS" w:cs="Arial"/>
              </w:rPr>
              <w:t xml:space="preserve"> et</w:t>
            </w:r>
            <w:r>
              <w:rPr>
                <w:rFonts w:ascii="Trebuchet MS" w:hAnsi="Trebuchet MS" w:cs="Arial"/>
              </w:rPr>
              <w:t xml:space="preserve"> la </w:t>
            </w:r>
            <w:r w:rsidRPr="00B00633">
              <w:rPr>
                <w:rFonts w:ascii="Trebuchet MS" w:hAnsi="Trebuchet MS" w:cs="Arial"/>
              </w:rPr>
              <w:t>formation</w:t>
            </w:r>
          </w:p>
        </w:tc>
        <w:tc>
          <w:tcPr>
            <w:tcW w:w="3657" w:type="dxa"/>
            <w:shd w:val="clear" w:color="auto" w:fill="FBE4D5" w:themeFill="accent2" w:themeFillTint="33"/>
            <w:vAlign w:val="center"/>
          </w:tcPr>
          <w:p w14:paraId="493146DF" w14:textId="3B27099D" w:rsidR="00A34C14" w:rsidRPr="00B00633" w:rsidRDefault="00A34C14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A34C14" w:rsidRPr="00B00633" w14:paraId="5C819260" w14:textId="77777777" w:rsidTr="00A34C14">
        <w:trPr>
          <w:trHeight w:val="696"/>
        </w:trPr>
        <w:tc>
          <w:tcPr>
            <w:tcW w:w="6662" w:type="dxa"/>
            <w:vAlign w:val="center"/>
          </w:tcPr>
          <w:p w14:paraId="57A0393E" w14:textId="4CA385B4" w:rsidR="00A34C14" w:rsidRPr="00B00633" w:rsidRDefault="00A34C14" w:rsidP="00A37E00">
            <w:pPr>
              <w:spacing w:before="0" w:after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L</w:t>
            </w:r>
            <w:r>
              <w:rPr>
                <w:rFonts w:ascii="Trebuchet MS" w:hAnsi="Trebuchet MS" w:cs="Arial"/>
              </w:rPr>
              <w:t>e kit de mise en service de la machine</w:t>
            </w:r>
          </w:p>
        </w:tc>
        <w:tc>
          <w:tcPr>
            <w:tcW w:w="3657" w:type="dxa"/>
            <w:shd w:val="clear" w:color="auto" w:fill="FBE4D5" w:themeFill="accent2" w:themeFillTint="33"/>
            <w:vAlign w:val="center"/>
          </w:tcPr>
          <w:p w14:paraId="38C0EE45" w14:textId="63A8A978" w:rsidR="00A34C14" w:rsidRPr="00B00633" w:rsidRDefault="00A34C14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A34C14" w:rsidRPr="00B00633" w14:paraId="4D1ED88C" w14:textId="77777777" w:rsidTr="00A34C14">
        <w:trPr>
          <w:trHeight w:val="705"/>
        </w:trPr>
        <w:tc>
          <w:tcPr>
            <w:tcW w:w="6662" w:type="dxa"/>
            <w:vAlign w:val="center"/>
          </w:tcPr>
          <w:p w14:paraId="5C664C8E" w14:textId="384D3AB5" w:rsidR="00A34C14" w:rsidRDefault="00A34C14" w:rsidP="00A37E00">
            <w:pPr>
              <w:spacing w:before="0" w:after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L</w:t>
            </w:r>
            <w:r>
              <w:rPr>
                <w:rFonts w:ascii="Trebuchet MS" w:hAnsi="Trebuchet MS" w:cs="Arial"/>
              </w:rPr>
              <w:t>es cylindres de coulée exigés et leurs accessoires</w:t>
            </w:r>
          </w:p>
        </w:tc>
        <w:tc>
          <w:tcPr>
            <w:tcW w:w="3657" w:type="dxa"/>
            <w:shd w:val="clear" w:color="auto" w:fill="FBE4D5" w:themeFill="accent2" w:themeFillTint="33"/>
            <w:vAlign w:val="center"/>
          </w:tcPr>
          <w:p w14:paraId="5B93B8A1" w14:textId="587A4DD7" w:rsidR="00A34C14" w:rsidRPr="00B00633" w:rsidRDefault="00A34C14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A34C14" w:rsidRPr="00B00633" w14:paraId="2F808590" w14:textId="77777777" w:rsidTr="00A34C14">
        <w:trPr>
          <w:trHeight w:val="687"/>
        </w:trPr>
        <w:tc>
          <w:tcPr>
            <w:tcW w:w="6662" w:type="dxa"/>
            <w:tcBorders>
              <w:bottom w:val="single" w:sz="12" w:space="0" w:color="auto"/>
            </w:tcBorders>
            <w:vAlign w:val="center"/>
          </w:tcPr>
          <w:p w14:paraId="0EEB1677" w14:textId="05D21650" w:rsidR="00A34C14" w:rsidRDefault="00A34C14" w:rsidP="00A37E00">
            <w:pPr>
              <w:spacing w:before="0" w:after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Sacs de plâtre de coulée de 22,5 Kg chacun</w:t>
            </w:r>
          </w:p>
        </w:tc>
        <w:tc>
          <w:tcPr>
            <w:tcW w:w="3657" w:type="dxa"/>
            <w:tcBorders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6BC995B1" w14:textId="67090480" w:rsidR="00A34C14" w:rsidRPr="00B00633" w:rsidRDefault="00A34C14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00642F" w:rsidRPr="00B00633" w14:paraId="6988761C" w14:textId="77777777" w:rsidTr="00A34C14">
        <w:trPr>
          <w:trHeight w:val="397"/>
        </w:trPr>
        <w:tc>
          <w:tcPr>
            <w:tcW w:w="6662" w:type="dxa"/>
            <w:tcBorders>
              <w:top w:val="single" w:sz="12" w:space="0" w:color="auto"/>
            </w:tcBorders>
            <w:shd w:val="clear" w:color="auto" w:fill="F7CAAC" w:themeFill="accent2" w:themeFillTint="66"/>
            <w:vAlign w:val="center"/>
          </w:tcPr>
          <w:p w14:paraId="7FBFBCF2" w14:textId="2211280E" w:rsidR="0000642F" w:rsidRPr="00B00633" w:rsidRDefault="0000642F" w:rsidP="00A37E00">
            <w:pPr>
              <w:spacing w:before="0" w:after="0"/>
              <w:jc w:val="right"/>
              <w:rPr>
                <w:rFonts w:ascii="Trebuchet MS" w:hAnsi="Trebuchet MS" w:cs="Arial"/>
                <w:b/>
              </w:rPr>
            </w:pPr>
            <w:r w:rsidRPr="00B00633">
              <w:rPr>
                <w:rFonts w:ascii="Trebuchet MS" w:hAnsi="Trebuchet MS" w:cs="Arial"/>
                <w:b/>
              </w:rPr>
              <w:t>Montant TOTAL HT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shd w:val="clear" w:color="auto" w:fill="F7CAAC" w:themeFill="accent2" w:themeFillTint="66"/>
            <w:vAlign w:val="center"/>
          </w:tcPr>
          <w:p w14:paraId="79C083AD" w14:textId="0E66251B" w:rsidR="0000642F" w:rsidRPr="00B00633" w:rsidRDefault="00785D95" w:rsidP="00A37E00">
            <w:pPr>
              <w:spacing w:before="0" w:after="0"/>
              <w:jc w:val="center"/>
              <w:rPr>
                <w:rFonts w:ascii="Trebuchet MS" w:hAnsi="Trebuchet MS" w:cs="Arial"/>
                <w:b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tr w:rsidR="0000642F" w:rsidRPr="00B00633" w14:paraId="088D1C09" w14:textId="77777777" w:rsidTr="00A34C14">
        <w:trPr>
          <w:trHeight w:val="397"/>
        </w:trPr>
        <w:tc>
          <w:tcPr>
            <w:tcW w:w="6662" w:type="dxa"/>
            <w:shd w:val="clear" w:color="auto" w:fill="F7CAAC" w:themeFill="accent2" w:themeFillTint="66"/>
            <w:vAlign w:val="center"/>
          </w:tcPr>
          <w:p w14:paraId="33281086" w14:textId="4557A754" w:rsidR="0000642F" w:rsidRPr="00B00633" w:rsidRDefault="0000642F" w:rsidP="00A37E00">
            <w:pPr>
              <w:spacing w:before="0" w:after="0"/>
              <w:jc w:val="right"/>
              <w:rPr>
                <w:rFonts w:ascii="Trebuchet MS" w:hAnsi="Trebuchet MS" w:cs="Arial"/>
              </w:rPr>
            </w:pPr>
            <w:r w:rsidRPr="00B00633">
              <w:rPr>
                <w:rFonts w:ascii="Trebuchet MS" w:hAnsi="Trebuchet MS" w:cs="Arial"/>
              </w:rPr>
              <w:t>TVA (taux de …</w:t>
            </w:r>
            <w:r w:rsidR="00EF006F" w:rsidRPr="00B00633">
              <w:rPr>
                <w:rFonts w:ascii="Trebuchet MS" w:hAnsi="Trebuchet MS" w:cs="Arial"/>
              </w:rPr>
              <w:t>…..</w:t>
            </w:r>
            <w:r w:rsidRPr="00B00633">
              <w:rPr>
                <w:rFonts w:ascii="Trebuchet MS" w:hAnsi="Trebuchet MS" w:cs="Arial"/>
              </w:rPr>
              <w:t>. %)</w:t>
            </w:r>
          </w:p>
        </w:tc>
        <w:tc>
          <w:tcPr>
            <w:tcW w:w="3657" w:type="dxa"/>
            <w:shd w:val="clear" w:color="auto" w:fill="F7CAAC" w:themeFill="accent2" w:themeFillTint="66"/>
            <w:vAlign w:val="center"/>
          </w:tcPr>
          <w:p w14:paraId="230EC44A" w14:textId="4B88502C" w:rsidR="0000642F" w:rsidRPr="00B00633" w:rsidRDefault="00785D95" w:rsidP="00A37E00">
            <w:pPr>
              <w:spacing w:before="0" w:after="0"/>
              <w:jc w:val="center"/>
              <w:rPr>
                <w:rFonts w:ascii="Trebuchet MS" w:hAnsi="Trebuchet MS" w:cs="Arial"/>
              </w:rPr>
            </w:pPr>
            <w:r w:rsidRPr="00785D95">
              <w:rPr>
                <w:rFonts w:ascii="Trebuchet MS" w:hAnsi="Trebuchet MS" w:cs="Arial"/>
                <w:highlight w:val="yellow"/>
              </w:rPr>
              <w:t>…</w:t>
            </w:r>
          </w:p>
        </w:tc>
      </w:tr>
      <w:tr w:rsidR="0000642F" w:rsidRPr="00B00633" w14:paraId="378623B1" w14:textId="77777777" w:rsidTr="00A34C14">
        <w:trPr>
          <w:trHeight w:val="397"/>
        </w:trPr>
        <w:tc>
          <w:tcPr>
            <w:tcW w:w="6662" w:type="dxa"/>
            <w:shd w:val="clear" w:color="auto" w:fill="F7CAAC" w:themeFill="accent2" w:themeFillTint="66"/>
            <w:vAlign w:val="center"/>
          </w:tcPr>
          <w:p w14:paraId="28792DE2" w14:textId="7114B107" w:rsidR="0000642F" w:rsidRPr="00B00633" w:rsidRDefault="0000642F" w:rsidP="00A37E00">
            <w:pPr>
              <w:spacing w:before="0" w:after="0"/>
              <w:jc w:val="right"/>
              <w:rPr>
                <w:rFonts w:ascii="Trebuchet MS" w:hAnsi="Trebuchet MS" w:cs="Arial"/>
                <w:b/>
              </w:rPr>
            </w:pPr>
            <w:r w:rsidRPr="00B00633">
              <w:rPr>
                <w:rFonts w:ascii="Trebuchet MS" w:hAnsi="Trebuchet MS" w:cs="Arial"/>
                <w:b/>
              </w:rPr>
              <w:t>Montant TOTAL TTC</w:t>
            </w:r>
          </w:p>
        </w:tc>
        <w:tc>
          <w:tcPr>
            <w:tcW w:w="3657" w:type="dxa"/>
            <w:shd w:val="clear" w:color="auto" w:fill="F7CAAC" w:themeFill="accent2" w:themeFillTint="66"/>
            <w:vAlign w:val="center"/>
          </w:tcPr>
          <w:p w14:paraId="4BE1FBCF" w14:textId="1C9DEC39" w:rsidR="0000642F" w:rsidRPr="00B00633" w:rsidRDefault="00785D95" w:rsidP="00A37E00">
            <w:pPr>
              <w:spacing w:before="0" w:after="0"/>
              <w:jc w:val="center"/>
              <w:rPr>
                <w:rFonts w:ascii="Trebuchet MS" w:hAnsi="Trebuchet MS" w:cs="Arial"/>
                <w:b/>
              </w:rPr>
            </w:pPr>
            <w:r w:rsidRPr="00785D95">
              <w:rPr>
                <w:rFonts w:ascii="Trebuchet MS" w:hAnsi="Trebuchet MS" w:cs="Arial"/>
                <w:b/>
                <w:highlight w:val="yellow"/>
              </w:rPr>
              <w:t>…</w:t>
            </w:r>
          </w:p>
        </w:tc>
      </w:tr>
      <w:bookmarkEnd w:id="2"/>
    </w:tbl>
    <w:p w14:paraId="301421EE" w14:textId="77777777" w:rsidR="00D2540E" w:rsidRPr="00EF5ABD" w:rsidRDefault="00D2540E" w:rsidP="00D2540E">
      <w:pPr>
        <w:spacing w:before="0" w:after="0"/>
        <w:rPr>
          <w:rFonts w:cs="Arial"/>
          <w:b/>
        </w:rPr>
      </w:pPr>
    </w:p>
    <w:p w14:paraId="0341BD8D" w14:textId="3A0BA49B" w:rsidR="00740D64" w:rsidRPr="002646F1" w:rsidRDefault="00740D64" w:rsidP="00240FCA">
      <w:pPr>
        <w:spacing w:before="0" w:after="0"/>
        <w:jc w:val="center"/>
        <w:rPr>
          <w:rFonts w:cs="Arial"/>
        </w:rPr>
      </w:pPr>
    </w:p>
    <w:p w14:paraId="2A1B2761" w14:textId="77777777" w:rsidR="00215453" w:rsidRDefault="00215453" w:rsidP="00E67CB2">
      <w:pPr>
        <w:spacing w:before="0" w:after="0"/>
        <w:rPr>
          <w:rFonts w:cs="Arial"/>
        </w:rPr>
      </w:pPr>
    </w:p>
    <w:tbl>
      <w:tblPr>
        <w:tblStyle w:val="Grilledutableau"/>
        <w:tblW w:w="10485" w:type="dxa"/>
        <w:tblBorders>
          <w:top w:val="single" w:sz="18" w:space="0" w:color="E0DFE6"/>
          <w:left w:val="single" w:sz="18" w:space="0" w:color="E0DFE6"/>
          <w:bottom w:val="single" w:sz="18" w:space="0" w:color="E0DFE6"/>
          <w:right w:val="single" w:sz="18" w:space="0" w:color="E0DFE6"/>
          <w:insideH w:val="single" w:sz="8" w:space="0" w:color="E0DFE6"/>
          <w:insideV w:val="single" w:sz="8" w:space="0" w:color="E0DFE6"/>
        </w:tblBorders>
        <w:tblLook w:val="04A0" w:firstRow="1" w:lastRow="0" w:firstColumn="1" w:lastColumn="0" w:noHBand="0" w:noVBand="1"/>
      </w:tblPr>
      <w:tblGrid>
        <w:gridCol w:w="4939"/>
        <w:gridCol w:w="3703"/>
        <w:gridCol w:w="1843"/>
      </w:tblGrid>
      <w:tr w:rsidR="00943733" w14:paraId="726CAEDF" w14:textId="77777777" w:rsidTr="00943733">
        <w:tc>
          <w:tcPr>
            <w:tcW w:w="10485" w:type="dxa"/>
            <w:gridSpan w:val="3"/>
            <w:tcBorders>
              <w:top w:val="single" w:sz="18" w:space="0" w:color="E0DFE6"/>
              <w:bottom w:val="nil"/>
            </w:tcBorders>
            <w:shd w:val="clear" w:color="auto" w:fill="auto"/>
            <w:vAlign w:val="center"/>
          </w:tcPr>
          <w:p w14:paraId="481D65EB" w14:textId="4603A8DF" w:rsidR="00943733" w:rsidRPr="00943733" w:rsidRDefault="00943733" w:rsidP="008F5208">
            <w:pPr>
              <w:spacing w:before="0" w:after="0"/>
              <w:jc w:val="center"/>
              <w:rPr>
                <w:rFonts w:cs="Arial"/>
                <w:color w:val="EA5A2D"/>
              </w:rPr>
            </w:pPr>
            <w:r w:rsidRPr="00943733">
              <w:rPr>
                <w:rFonts w:cs="Arial"/>
                <w:color w:val="EA5A2D"/>
              </w:rPr>
              <w:t>En cas de co-traitance uniquement</w:t>
            </w:r>
          </w:p>
          <w:p w14:paraId="2140B3D6" w14:textId="4240B99C" w:rsidR="00943733" w:rsidRPr="00943733" w:rsidRDefault="00943733" w:rsidP="008F5208">
            <w:pPr>
              <w:spacing w:before="0" w:after="0"/>
              <w:jc w:val="center"/>
              <w:rPr>
                <w:rFonts w:cs="Arial"/>
                <w:b/>
              </w:rPr>
            </w:pPr>
            <w:r w:rsidRPr="00943733">
              <w:rPr>
                <w:rFonts w:cs="Arial"/>
                <w:b/>
                <w:color w:val="EA5A2D"/>
              </w:rPr>
              <w:t>DÉSIGNATION DES CO-TRAITANTS ET RÉPARTITION DES PRESTATIONS</w:t>
            </w:r>
          </w:p>
        </w:tc>
      </w:tr>
      <w:tr w:rsidR="00943733" w14:paraId="290CB6B6" w14:textId="77777777" w:rsidTr="00497BD0">
        <w:tc>
          <w:tcPr>
            <w:tcW w:w="4939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4A87C81" w14:textId="4AD97E12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Désignation de l’entreprise</w:t>
            </w:r>
          </w:p>
        </w:tc>
        <w:tc>
          <w:tcPr>
            <w:tcW w:w="370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EBD46B0" w14:textId="14C66364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Prestations concernées</w:t>
            </w:r>
          </w:p>
        </w:tc>
        <w:tc>
          <w:tcPr>
            <w:tcW w:w="184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1E4DC85F" w14:textId="19DFA78E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en € H.T.</w:t>
            </w:r>
          </w:p>
        </w:tc>
      </w:tr>
      <w:tr w:rsidR="00943733" w14:paraId="7FBB4ABD" w14:textId="77777777" w:rsidTr="00497BD0">
        <w:tc>
          <w:tcPr>
            <w:tcW w:w="4939" w:type="dxa"/>
            <w:tcBorders>
              <w:top w:val="nil"/>
            </w:tcBorders>
          </w:tcPr>
          <w:p w14:paraId="1CF347ED" w14:textId="3F33C9B1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A673D70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E7D9C58" w14:textId="40CD6CC8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tcBorders>
              <w:top w:val="nil"/>
            </w:tcBorders>
            <w:vAlign w:val="center"/>
          </w:tcPr>
          <w:p w14:paraId="43E3B535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1AB98E9" w14:textId="1F39313C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066CAF7E" w14:textId="77777777" w:rsidTr="00497BD0">
        <w:tc>
          <w:tcPr>
            <w:tcW w:w="4939" w:type="dxa"/>
          </w:tcPr>
          <w:p w14:paraId="3C3F0BF4" w14:textId="2E7E529B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59BA5C4B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F2F3264" w14:textId="5D737C1E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0AD0F4D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A30E92B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79696151" w14:textId="77777777" w:rsidTr="00497BD0">
        <w:tc>
          <w:tcPr>
            <w:tcW w:w="4939" w:type="dxa"/>
          </w:tcPr>
          <w:p w14:paraId="175E2A13" w14:textId="3A3F6E7C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9233F5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12953BA9" w14:textId="23D31A90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vAlign w:val="center"/>
          </w:tcPr>
          <w:p w14:paraId="021E6F6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4A588C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655F3A1E" w14:textId="77777777" w:rsidTr="00497BD0">
        <w:tc>
          <w:tcPr>
            <w:tcW w:w="4939" w:type="dxa"/>
          </w:tcPr>
          <w:p w14:paraId="341C36B1" w14:textId="77777777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396AE23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07EEA78D" w14:textId="54744CFD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99E79E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7FB888A6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</w:tbl>
    <w:p w14:paraId="60500E59" w14:textId="77777777" w:rsidR="00E67CB2" w:rsidRPr="002646F1" w:rsidRDefault="00E67CB2" w:rsidP="00E67CB2">
      <w:pPr>
        <w:spacing w:before="0" w:after="0"/>
        <w:rPr>
          <w:rFonts w:cs="Arial"/>
        </w:rPr>
      </w:pPr>
    </w:p>
    <w:p w14:paraId="3FCF5513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1A08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82B6D00" w14:textId="06ACDFA6" w:rsidR="00187878" w:rsidRDefault="00615DD2" w:rsidP="00187878">
      <w:pPr>
        <w:pStyle w:val="Titre1"/>
      </w:pPr>
      <w:r w:rsidRPr="002646F1">
        <w:lastRenderedPageBreak/>
        <w:t xml:space="preserve">III - </w:t>
      </w:r>
      <w:r w:rsidR="00740D64" w:rsidRPr="002646F1">
        <w:t>PARTIE TECHNIQ</w:t>
      </w:r>
      <w:r w:rsidR="00740D64">
        <w:rPr>
          <w:rFonts w:ascii="Trebuchet MS" w:hAnsi="Trebuchet MS"/>
        </w:rPr>
        <w:t>UE</w:t>
      </w:r>
      <w:r w:rsidR="00626F78">
        <w:rPr>
          <w:rFonts w:ascii="Trebuchet MS" w:hAnsi="Trebuchet MS"/>
        </w:rPr>
        <w:t xml:space="preserve"> </w:t>
      </w:r>
      <w:r w:rsidR="00297DA2" w:rsidRPr="00297DA2">
        <w:t>VALANT MEMOIRE TECHNIQUE</w:t>
      </w:r>
    </w:p>
    <w:p w14:paraId="310C90F0" w14:textId="77777777" w:rsidR="00187878" w:rsidRPr="00187878" w:rsidRDefault="00187878" w:rsidP="00187878"/>
    <w:p w14:paraId="56523437" w14:textId="77777777" w:rsidR="00187878" w:rsidRPr="00187878" w:rsidRDefault="00187878" w:rsidP="00187878">
      <w:pPr>
        <w:shd w:val="clear" w:color="auto" w:fill="33303D"/>
        <w:spacing w:before="0" w:after="0"/>
        <w:rPr>
          <w:b/>
          <w:sz w:val="8"/>
        </w:rPr>
      </w:pPr>
    </w:p>
    <w:p w14:paraId="77B6022E" w14:textId="26F3900E" w:rsidR="00D2540E" w:rsidRDefault="00D2540E" w:rsidP="00187878">
      <w:pPr>
        <w:shd w:val="clear" w:color="auto" w:fill="33303D"/>
        <w:spacing w:before="0" w:after="0"/>
        <w:rPr>
          <w:b/>
          <w:sz w:val="22"/>
        </w:rPr>
      </w:pPr>
      <w:r w:rsidRPr="00C53E35">
        <w:rPr>
          <w:b/>
          <w:sz w:val="22"/>
        </w:rPr>
        <w:t>Critère 2</w:t>
      </w:r>
      <w:r w:rsidRPr="00382FD2">
        <w:rPr>
          <w:b/>
          <w:sz w:val="22"/>
        </w:rPr>
        <w:t xml:space="preserve"> </w:t>
      </w:r>
      <w:r w:rsidR="00154189" w:rsidRPr="00955617">
        <w:rPr>
          <w:b/>
          <w:sz w:val="22"/>
        </w:rPr>
        <w:t>–</w:t>
      </w:r>
      <w:r w:rsidRPr="00955617">
        <w:rPr>
          <w:b/>
          <w:sz w:val="22"/>
        </w:rPr>
        <w:t xml:space="preserve"> </w:t>
      </w:r>
      <w:r w:rsidR="00C53E35">
        <w:rPr>
          <w:b/>
          <w:sz w:val="22"/>
        </w:rPr>
        <w:t>Valeur technique</w:t>
      </w:r>
      <w:r w:rsidR="003E1037">
        <w:rPr>
          <w:b/>
          <w:sz w:val="22"/>
        </w:rPr>
        <w:t xml:space="preserve"> </w:t>
      </w:r>
      <w:r w:rsidR="00EF006F">
        <w:rPr>
          <w:b/>
          <w:sz w:val="22"/>
        </w:rPr>
        <w:t>-</w:t>
      </w:r>
      <w:r w:rsidRPr="00382FD2">
        <w:rPr>
          <w:b/>
          <w:sz w:val="22"/>
        </w:rPr>
        <w:t xml:space="preserve"> </w:t>
      </w:r>
      <w:r w:rsidR="00FD6D5E">
        <w:rPr>
          <w:b/>
          <w:sz w:val="22"/>
        </w:rPr>
        <w:t>5</w:t>
      </w:r>
      <w:r w:rsidRPr="00382FD2">
        <w:rPr>
          <w:b/>
          <w:sz w:val="22"/>
        </w:rPr>
        <w:t>0%</w:t>
      </w:r>
      <w:r w:rsidR="00E96FBF">
        <w:rPr>
          <w:b/>
          <w:sz w:val="22"/>
        </w:rPr>
        <w:t xml:space="preserve"> </w:t>
      </w:r>
    </w:p>
    <w:p w14:paraId="398BC933" w14:textId="77777777" w:rsidR="00187878" w:rsidRPr="00187878" w:rsidRDefault="00187878" w:rsidP="00187878">
      <w:pPr>
        <w:shd w:val="clear" w:color="auto" w:fill="33303D"/>
        <w:spacing w:before="0" w:after="0"/>
        <w:rPr>
          <w:b/>
          <w:sz w:val="4"/>
        </w:rPr>
      </w:pPr>
    </w:p>
    <w:p w14:paraId="0E55BBC3" w14:textId="77777777" w:rsidR="00EF006F" w:rsidRPr="00EF006F" w:rsidRDefault="00EF006F" w:rsidP="00187878">
      <w:pPr>
        <w:shd w:val="clear" w:color="auto" w:fill="33303D"/>
        <w:spacing w:before="0" w:after="0"/>
        <w:rPr>
          <w:b/>
          <w:sz w:val="2"/>
        </w:rPr>
      </w:pPr>
    </w:p>
    <w:p w14:paraId="61B5713E" w14:textId="77777777" w:rsidR="00544708" w:rsidRDefault="00544708" w:rsidP="00487D81">
      <w:pPr>
        <w:spacing w:before="80" w:after="20"/>
        <w:ind w:right="80"/>
        <w:jc w:val="both"/>
        <w:rPr>
          <w:rFonts w:ascii="Trebuchet MS" w:eastAsia="Trebuchet MS" w:hAnsi="Trebuchet MS" w:cs="Trebuchet MS"/>
          <w:b/>
          <w:color w:val="EA5A2D"/>
        </w:rPr>
      </w:pPr>
      <w:bookmarkStart w:id="3" w:name="_Hlk105062260"/>
    </w:p>
    <w:p w14:paraId="35B80129" w14:textId="7561D8FF" w:rsidR="002D2E7B" w:rsidRDefault="002D2E7B" w:rsidP="002D2E7B">
      <w:pPr>
        <w:pStyle w:val="Paragraphedeliste"/>
        <w:numPr>
          <w:ilvl w:val="0"/>
          <w:numId w:val="23"/>
        </w:numPr>
        <w:rPr>
          <w:rFonts w:ascii="Trebuchet MS" w:hAnsi="Trebuchet MS"/>
          <w:b/>
          <w:i/>
          <w:color w:val="EA5A2D"/>
        </w:rPr>
      </w:pPr>
      <w:r>
        <w:rPr>
          <w:rFonts w:ascii="Trebuchet MS" w:hAnsi="Trebuchet MS"/>
          <w:i/>
          <w:color w:val="EA5A2D"/>
        </w:rPr>
        <w:t>Pour rappel, il est exigé à l’a</w:t>
      </w:r>
      <w:r w:rsidRPr="00955617">
        <w:rPr>
          <w:rFonts w:ascii="Trebuchet MS" w:hAnsi="Trebuchet MS"/>
          <w:i/>
          <w:color w:val="EA5A2D"/>
        </w:rPr>
        <w:t>rticle 18 du Cahier des clauses particulières</w:t>
      </w:r>
      <w:r>
        <w:rPr>
          <w:rFonts w:ascii="Trebuchet MS" w:hAnsi="Trebuchet MS"/>
          <w:i/>
          <w:color w:val="EA5A2D"/>
        </w:rPr>
        <w:t xml:space="preserve">, les caractéristiques techniques suivantes : </w:t>
      </w:r>
      <w:r w:rsidRPr="00955617">
        <w:rPr>
          <w:rFonts w:ascii="Trebuchet MS" w:hAnsi="Trebuchet MS"/>
          <w:b/>
          <w:i/>
          <w:color w:val="EA5A2D"/>
        </w:rPr>
        <w:t xml:space="preserve"> </w:t>
      </w:r>
    </w:p>
    <w:p w14:paraId="1290773D" w14:textId="72F4D5B9" w:rsidR="002D2E7B" w:rsidRPr="002D2E7B" w:rsidRDefault="002D2E7B" w:rsidP="002D2E7B">
      <w:pPr>
        <w:pStyle w:val="Paragraphedeliste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  <w:u w:val="single"/>
        </w:rPr>
        <w:t>Machine de coulée sous vide</w:t>
      </w:r>
      <w:r w:rsidRPr="002D2E7B">
        <w:rPr>
          <w:rFonts w:ascii="Trebuchet MS" w:hAnsi="Trebuchet MS"/>
          <w:color w:val="EA5A2D"/>
        </w:rPr>
        <w:t xml:space="preserve"> :</w:t>
      </w:r>
    </w:p>
    <w:p w14:paraId="4B3B133C" w14:textId="77777777" w:rsidR="002D2E7B" w:rsidRPr="002D2E7B" w:rsidRDefault="002D2E7B" w:rsidP="002D2E7B">
      <w:pPr>
        <w:pStyle w:val="Paragraphedeliste"/>
        <w:ind w:firstLine="696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Température de fusion 1600°C</w:t>
      </w:r>
    </w:p>
    <w:p w14:paraId="345DC7DA" w14:textId="77777777" w:rsidR="002D2E7B" w:rsidRPr="002D2E7B" w:rsidRDefault="002D2E7B" w:rsidP="002D2E7B">
      <w:pPr>
        <w:pStyle w:val="Paragraphedeliste"/>
        <w:ind w:firstLine="696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Chauffage à induction 8kW</w:t>
      </w:r>
    </w:p>
    <w:p w14:paraId="0CC8D4FC" w14:textId="33098E17" w:rsidR="002D2E7B" w:rsidRDefault="002D2E7B" w:rsidP="002D2E7B">
      <w:pPr>
        <w:pStyle w:val="Paragraphedeliste"/>
        <w:ind w:firstLine="696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 xml:space="preserve">Capacité </w:t>
      </w:r>
      <w:proofErr w:type="spellStart"/>
      <w:r w:rsidRPr="002D2E7B">
        <w:rPr>
          <w:rFonts w:ascii="Trebuchet MS" w:hAnsi="Trebuchet MS"/>
          <w:color w:val="EA5A2D"/>
        </w:rPr>
        <w:t>creuzet</w:t>
      </w:r>
      <w:proofErr w:type="spellEnd"/>
      <w:r w:rsidRPr="002D2E7B">
        <w:rPr>
          <w:rFonts w:ascii="Trebuchet MS" w:hAnsi="Trebuchet MS"/>
          <w:color w:val="EA5A2D"/>
        </w:rPr>
        <w:t xml:space="preserve"> 245 cm3</w:t>
      </w:r>
    </w:p>
    <w:p w14:paraId="109CC4C0" w14:textId="22320E78" w:rsidR="002D2E7B" w:rsidRPr="002D2E7B" w:rsidRDefault="002D2E7B" w:rsidP="002D2E7B">
      <w:pPr>
        <w:pStyle w:val="Paragraphedeliste"/>
        <w:spacing w:before="0" w:after="0"/>
        <w:ind w:firstLine="696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Au minimum, les dimensions du plus grand cylindre de coulée doivent être : dia 125mm x 240mm</w:t>
      </w:r>
    </w:p>
    <w:p w14:paraId="7C0AD223" w14:textId="77777777" w:rsidR="002D2E7B" w:rsidRDefault="002D2E7B" w:rsidP="002D2E7B">
      <w:pPr>
        <w:spacing w:before="0" w:after="0"/>
        <w:ind w:firstLine="708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  <w:u w:val="single"/>
        </w:rPr>
        <w:t>Mélangeur pour plâtre</w:t>
      </w:r>
      <w:r w:rsidRPr="002D2E7B">
        <w:rPr>
          <w:rFonts w:ascii="Trebuchet MS" w:hAnsi="Trebuchet MS"/>
          <w:color w:val="EA5A2D"/>
        </w:rPr>
        <w:t xml:space="preserve"> :</w:t>
      </w:r>
    </w:p>
    <w:p w14:paraId="0F9F7269" w14:textId="200EE951" w:rsidR="002D2E7B" w:rsidRDefault="002D2E7B" w:rsidP="002D2E7B">
      <w:pPr>
        <w:spacing w:before="0" w:after="0"/>
        <w:ind w:left="708" w:firstLine="708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Volume de malaxage adapté aux cylindres de coulée dia 125mm x 240mm</w:t>
      </w:r>
    </w:p>
    <w:p w14:paraId="67FFB3E6" w14:textId="77777777" w:rsidR="002D2E7B" w:rsidRPr="002D2E7B" w:rsidRDefault="002D2E7B" w:rsidP="002D2E7B">
      <w:pPr>
        <w:spacing w:before="0" w:after="0"/>
        <w:rPr>
          <w:rFonts w:ascii="Trebuchet MS" w:hAnsi="Trebuchet MS"/>
          <w:color w:val="EA5A2D"/>
        </w:rPr>
      </w:pPr>
      <w:r>
        <w:rPr>
          <w:rFonts w:ascii="Trebuchet MS" w:hAnsi="Trebuchet MS"/>
          <w:color w:val="EA5A2D"/>
        </w:rPr>
        <w:tab/>
      </w:r>
      <w:r w:rsidRPr="002D2E7B">
        <w:rPr>
          <w:rFonts w:ascii="Trebuchet MS" w:hAnsi="Trebuchet MS"/>
          <w:color w:val="EA5A2D"/>
          <w:u w:val="single"/>
        </w:rPr>
        <w:t>Four de cuisson des moules plâtre</w:t>
      </w:r>
      <w:r w:rsidRPr="002D2E7B">
        <w:rPr>
          <w:rFonts w:ascii="Trebuchet MS" w:hAnsi="Trebuchet MS"/>
          <w:color w:val="EA5A2D"/>
        </w:rPr>
        <w:t xml:space="preserve"> :</w:t>
      </w:r>
    </w:p>
    <w:p w14:paraId="57A56E7F" w14:textId="384270F2" w:rsidR="002D2E7B" w:rsidRPr="002D2E7B" w:rsidRDefault="002D2E7B" w:rsidP="002D2E7B">
      <w:pPr>
        <w:spacing w:before="0" w:after="0"/>
        <w:ind w:left="708" w:firstLine="708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Température de chauffe 1000°C</w:t>
      </w:r>
    </w:p>
    <w:p w14:paraId="38688AEC" w14:textId="0EE719C3" w:rsidR="002D2E7B" w:rsidRPr="002D2E7B" w:rsidRDefault="002D2E7B" w:rsidP="002D2E7B">
      <w:pPr>
        <w:spacing w:before="0" w:after="0"/>
        <w:ind w:left="708" w:firstLine="708"/>
        <w:rPr>
          <w:rFonts w:ascii="Trebuchet MS" w:hAnsi="Trebuchet MS"/>
          <w:color w:val="EA5A2D"/>
        </w:rPr>
      </w:pPr>
      <w:r w:rsidRPr="002D2E7B">
        <w:rPr>
          <w:rFonts w:ascii="Trebuchet MS" w:hAnsi="Trebuchet MS"/>
          <w:color w:val="EA5A2D"/>
        </w:rPr>
        <w:t>Volume intérieur adapté à 2 cylindres de coulée dia 125mm x 240mm</w:t>
      </w:r>
    </w:p>
    <w:p w14:paraId="3C8286C5" w14:textId="77035851" w:rsidR="00010E9F" w:rsidRDefault="00010E9F" w:rsidP="00EF006F">
      <w:pPr>
        <w:pStyle w:val="Paragraphedeliste"/>
        <w:tabs>
          <w:tab w:val="left" w:pos="993"/>
        </w:tabs>
        <w:spacing w:before="0" w:after="0" w:line="232" w:lineRule="exact"/>
        <w:ind w:left="0" w:right="80"/>
        <w:jc w:val="both"/>
        <w:rPr>
          <w:rFonts w:ascii="Trebuchet MS" w:eastAsia="Trebuchet MS" w:hAnsi="Trebuchet MS" w:cs="Trebuchet MS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EF006F" w:rsidRPr="004E43AD" w14:paraId="0DE0F9F9" w14:textId="77777777" w:rsidTr="00205FE2">
        <w:tc>
          <w:tcPr>
            <w:tcW w:w="10344" w:type="dxa"/>
            <w:shd w:val="clear" w:color="auto" w:fill="auto"/>
          </w:tcPr>
          <w:p w14:paraId="6686C923" w14:textId="6776B1FB" w:rsidR="00EF006F" w:rsidRDefault="00EF006F" w:rsidP="00955617">
            <w:pPr>
              <w:pStyle w:val="ParagrapheIndent1"/>
              <w:spacing w:line="232" w:lineRule="exact"/>
              <w:jc w:val="both"/>
              <w:rPr>
                <w:szCs w:val="20"/>
                <w:lang w:val="fr-FR" w:eastAsia="fr-FR"/>
              </w:rPr>
            </w:pPr>
            <w:bookmarkStart w:id="4" w:name="_Hlk198822871"/>
          </w:p>
          <w:p w14:paraId="20475E90" w14:textId="7B2F3C10" w:rsidR="00955617" w:rsidRDefault="00B4411C" w:rsidP="00955617">
            <w:pPr>
              <w:pStyle w:val="ParagrapheIndent1"/>
              <w:spacing w:line="232" w:lineRule="exact"/>
              <w:jc w:val="both"/>
              <w:rPr>
                <w:b/>
                <w:color w:val="000000"/>
                <w:lang w:val="fr-FR"/>
              </w:rPr>
            </w:pPr>
            <w:r w:rsidRPr="00955617">
              <w:rPr>
                <w:b/>
                <w:color w:val="000000"/>
                <w:u w:val="single"/>
                <w:lang w:val="fr-FR"/>
              </w:rPr>
              <w:t>Machine de coulée sous vide</w:t>
            </w:r>
            <w:r w:rsidR="001F4788">
              <w:rPr>
                <w:b/>
                <w:color w:val="000000"/>
                <w:u w:val="single"/>
                <w:lang w:val="fr-FR"/>
              </w:rPr>
              <w:t xml:space="preserve"> (35%)</w:t>
            </w:r>
            <w:r w:rsidR="00955617" w:rsidRP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>:</w:t>
            </w:r>
          </w:p>
          <w:p w14:paraId="352DAB73" w14:textId="77777777" w:rsidR="00955617" w:rsidRPr="00955617" w:rsidRDefault="00955617" w:rsidP="00955617">
            <w:pPr>
              <w:spacing w:before="0"/>
              <w:rPr>
                <w:sz w:val="8"/>
              </w:rPr>
            </w:pPr>
          </w:p>
          <w:p w14:paraId="38D2A012" w14:textId="558E3FF5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b/>
                <w:i/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>Température de fusion en °C :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="00955617" w:rsidRPr="00955617">
              <w:rPr>
                <w:color w:val="000000"/>
                <w:highlight w:val="yellow"/>
                <w:lang w:val="fr-FR"/>
              </w:rPr>
              <w:t>…</w:t>
            </w:r>
          </w:p>
          <w:p w14:paraId="0353B5F9" w14:textId="4D716411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Puissance de chauffage à induction en kW : </w:t>
            </w:r>
            <w:r w:rsidR="00955617" w:rsidRPr="00955617">
              <w:rPr>
                <w:color w:val="000000"/>
                <w:highlight w:val="yellow"/>
                <w:lang w:val="fr-FR"/>
              </w:rPr>
              <w:t>…</w:t>
            </w:r>
          </w:p>
          <w:p w14:paraId="3D78C65B" w14:textId="3537209D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Capacité du </w:t>
            </w:r>
            <w:proofErr w:type="spellStart"/>
            <w:r w:rsidRPr="00955617">
              <w:rPr>
                <w:color w:val="000000"/>
                <w:lang w:val="fr-FR"/>
              </w:rPr>
              <w:t>creuzet</w:t>
            </w:r>
            <w:proofErr w:type="spellEnd"/>
            <w:r w:rsidRPr="00955617">
              <w:rPr>
                <w:color w:val="000000"/>
                <w:lang w:val="fr-FR"/>
              </w:rPr>
              <w:t xml:space="preserve"> en cm3 :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</w:p>
          <w:p w14:paraId="5D5E740A" w14:textId="0872AA38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Dimensions du plus grand cylindre de coulée : diamètre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 xml:space="preserve">mm x Hauteur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>mm</w:t>
            </w:r>
          </w:p>
          <w:p w14:paraId="4CEA27D4" w14:textId="77777777" w:rsidR="00B4411C" w:rsidRPr="00955617" w:rsidRDefault="00B4411C" w:rsidP="0095561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  <w:p w14:paraId="4E06C44F" w14:textId="0B97342F" w:rsidR="00B4411C" w:rsidRPr="00955617" w:rsidRDefault="00B4411C" w:rsidP="00955617">
            <w:pPr>
              <w:pStyle w:val="ParagrapheIndent1"/>
              <w:spacing w:line="232" w:lineRule="exact"/>
              <w:jc w:val="both"/>
              <w:rPr>
                <w:b/>
                <w:color w:val="000000"/>
                <w:lang w:val="fr-FR"/>
              </w:rPr>
            </w:pPr>
            <w:r w:rsidRPr="00955617">
              <w:rPr>
                <w:b/>
                <w:color w:val="000000"/>
                <w:u w:val="single"/>
                <w:lang w:val="fr-FR"/>
              </w:rPr>
              <w:t>Mélangeur pour plâtre</w:t>
            </w:r>
            <w:r w:rsidR="001F4788">
              <w:rPr>
                <w:b/>
                <w:color w:val="000000"/>
                <w:u w:val="single"/>
                <w:lang w:val="fr-FR"/>
              </w:rPr>
              <w:t xml:space="preserve"> (5%)</w:t>
            </w:r>
            <w:r w:rsidRPr="00955617">
              <w:rPr>
                <w:b/>
                <w:color w:val="000000"/>
                <w:lang w:val="fr-FR"/>
              </w:rPr>
              <w:t xml:space="preserve"> :</w:t>
            </w:r>
          </w:p>
          <w:p w14:paraId="3C206A5A" w14:textId="77777777" w:rsidR="00955617" w:rsidRPr="00955617" w:rsidRDefault="00955617" w:rsidP="00955617">
            <w:pPr>
              <w:spacing w:before="0"/>
              <w:rPr>
                <w:sz w:val="8"/>
              </w:rPr>
            </w:pPr>
          </w:p>
          <w:p w14:paraId="01A8188D" w14:textId="3380D1EC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Volume de malaxage adapté aux cylindres de coulée : diamètre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 xml:space="preserve">mm x Hauteur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>mm</w:t>
            </w:r>
          </w:p>
          <w:p w14:paraId="2D622C6E" w14:textId="4A6BA2E6" w:rsidR="00B4411C" w:rsidRPr="00955617" w:rsidRDefault="00B4411C" w:rsidP="0095561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  <w:p w14:paraId="2A4F5506" w14:textId="2DDBAF9C" w:rsidR="00B4411C" w:rsidRPr="00955617" w:rsidRDefault="00B4411C" w:rsidP="00955617">
            <w:pPr>
              <w:pStyle w:val="ParagrapheIndent1"/>
              <w:spacing w:line="232" w:lineRule="exact"/>
              <w:jc w:val="both"/>
              <w:rPr>
                <w:b/>
                <w:color w:val="000000"/>
                <w:lang w:val="fr-FR"/>
              </w:rPr>
            </w:pPr>
            <w:r w:rsidRPr="00955617">
              <w:rPr>
                <w:b/>
                <w:color w:val="000000"/>
                <w:u w:val="single"/>
                <w:lang w:val="fr-FR"/>
              </w:rPr>
              <w:t>Four de cuisson des moules plâtre</w:t>
            </w:r>
            <w:r w:rsidR="001F4788">
              <w:rPr>
                <w:b/>
                <w:color w:val="000000"/>
                <w:u w:val="single"/>
                <w:lang w:val="fr-FR"/>
              </w:rPr>
              <w:t xml:space="preserve"> (10%)</w:t>
            </w:r>
            <w:r w:rsidRPr="00955617">
              <w:rPr>
                <w:b/>
                <w:color w:val="000000"/>
                <w:lang w:val="fr-FR"/>
              </w:rPr>
              <w:t xml:space="preserve"> :</w:t>
            </w:r>
          </w:p>
          <w:p w14:paraId="1659CF60" w14:textId="77777777" w:rsidR="00955617" w:rsidRPr="00955617" w:rsidRDefault="00955617" w:rsidP="00955617">
            <w:pPr>
              <w:spacing w:before="0"/>
              <w:rPr>
                <w:sz w:val="8"/>
              </w:rPr>
            </w:pPr>
          </w:p>
          <w:p w14:paraId="407D9195" w14:textId="330B42D7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Température de chauffe en °C :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</w:p>
          <w:p w14:paraId="0A104902" w14:textId="40751A17" w:rsidR="00B4411C" w:rsidRPr="00955617" w:rsidRDefault="00B4411C" w:rsidP="00955617">
            <w:pPr>
              <w:pStyle w:val="ParagrapheIndent1"/>
              <w:numPr>
                <w:ilvl w:val="0"/>
                <w:numId w:val="22"/>
              </w:numPr>
              <w:spacing w:line="232" w:lineRule="exact"/>
              <w:jc w:val="both"/>
              <w:rPr>
                <w:color w:val="000000"/>
                <w:lang w:val="fr-FR"/>
              </w:rPr>
            </w:pPr>
            <w:r w:rsidRPr="00955617">
              <w:rPr>
                <w:color w:val="000000"/>
                <w:lang w:val="fr-FR"/>
              </w:rPr>
              <w:t xml:space="preserve">Volume intérieur adapté aux cylindres de coulée : Nombre de cylindre :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 ; </w:t>
            </w:r>
            <w:r w:rsidRPr="00955617">
              <w:rPr>
                <w:color w:val="000000"/>
                <w:lang w:val="fr-FR"/>
              </w:rPr>
              <w:t>Diam</w:t>
            </w:r>
            <w:r w:rsidR="00686960" w:rsidRPr="00955617">
              <w:rPr>
                <w:color w:val="000000"/>
                <w:lang w:val="fr-FR"/>
              </w:rPr>
              <w:t>è</w:t>
            </w:r>
            <w:r w:rsidRPr="00955617">
              <w:rPr>
                <w:color w:val="000000"/>
                <w:lang w:val="fr-FR"/>
              </w:rPr>
              <w:t>t</w:t>
            </w:r>
            <w:r w:rsidR="00686960" w:rsidRPr="00955617">
              <w:rPr>
                <w:color w:val="000000"/>
                <w:lang w:val="fr-FR"/>
              </w:rPr>
              <w:t>re</w:t>
            </w:r>
            <w:r w:rsidRPr="00955617">
              <w:rPr>
                <w:color w:val="000000"/>
                <w:lang w:val="fr-FR"/>
              </w:rPr>
              <w:t xml:space="preserve"> des cylindres concernés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 xml:space="preserve">mm x Hauteur </w:t>
            </w:r>
            <w:r w:rsidRPr="00955617">
              <w:rPr>
                <w:color w:val="000000"/>
                <w:highlight w:val="yellow"/>
                <w:lang w:val="fr-FR"/>
              </w:rPr>
              <w:t>…</w:t>
            </w:r>
            <w:r w:rsidR="00955617">
              <w:rPr>
                <w:color w:val="000000"/>
                <w:lang w:val="fr-FR"/>
              </w:rPr>
              <w:t xml:space="preserve"> </w:t>
            </w:r>
            <w:r w:rsidRPr="00955617">
              <w:rPr>
                <w:color w:val="000000"/>
                <w:lang w:val="fr-FR"/>
              </w:rPr>
              <w:t>mm</w:t>
            </w:r>
          </w:p>
          <w:p w14:paraId="30DC48C8" w14:textId="77777777" w:rsidR="00EF006F" w:rsidRPr="004E43AD" w:rsidRDefault="00EF006F" w:rsidP="00205FE2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</w:tc>
      </w:tr>
    </w:tbl>
    <w:p w14:paraId="1705DD8D" w14:textId="3119CE0A" w:rsidR="004C2A0A" w:rsidRDefault="004C2A0A" w:rsidP="00777385">
      <w:pPr>
        <w:pStyle w:val="Default"/>
        <w:jc w:val="both"/>
        <w:rPr>
          <w:rFonts w:ascii="Arial" w:eastAsia="Times New Roman" w:hAnsi="Arial"/>
          <w:b/>
          <w:color w:val="auto"/>
          <w:sz w:val="20"/>
        </w:rPr>
      </w:pPr>
      <w:bookmarkStart w:id="5" w:name="_Hlk121386399"/>
      <w:bookmarkEnd w:id="4"/>
      <w:bookmarkEnd w:id="3"/>
    </w:p>
    <w:p w14:paraId="460235D7" w14:textId="138F0813" w:rsidR="00A428EF" w:rsidRDefault="003E1652" w:rsidP="00777385">
      <w:pPr>
        <w:pStyle w:val="Default"/>
        <w:jc w:val="both"/>
        <w:rPr>
          <w:rFonts w:ascii="Arial" w:eastAsia="Times New Roman" w:hAnsi="Arial"/>
          <w:b/>
          <w:color w:val="FF0000"/>
          <w:sz w:val="20"/>
        </w:rPr>
      </w:pPr>
      <w:r>
        <w:rPr>
          <w:rFonts w:ascii="Arial" w:eastAsia="Times New Roman" w:hAnsi="Arial"/>
          <w:b/>
          <w:color w:val="FF0000"/>
          <w:sz w:val="20"/>
        </w:rPr>
        <w:t>En appui à sa réponse, l</w:t>
      </w:r>
      <w:r w:rsidR="002D2E7B" w:rsidRPr="002D2E7B">
        <w:rPr>
          <w:rFonts w:ascii="Arial" w:eastAsia="Times New Roman" w:hAnsi="Arial"/>
          <w:b/>
          <w:color w:val="FF0000"/>
          <w:sz w:val="20"/>
        </w:rPr>
        <w:t xml:space="preserve">e candidat remet </w:t>
      </w:r>
      <w:r>
        <w:rPr>
          <w:rFonts w:ascii="Arial" w:eastAsia="Times New Roman" w:hAnsi="Arial"/>
          <w:b/>
          <w:color w:val="FF0000"/>
          <w:sz w:val="20"/>
        </w:rPr>
        <w:t>tout document attestant des valeurs indiquée</w:t>
      </w:r>
      <w:r w:rsidR="0012608B">
        <w:rPr>
          <w:rFonts w:ascii="Arial" w:eastAsia="Times New Roman" w:hAnsi="Arial"/>
          <w:b/>
          <w:color w:val="FF0000"/>
          <w:sz w:val="20"/>
        </w:rPr>
        <w:t>s</w:t>
      </w:r>
      <w:r w:rsidR="002D2E7B" w:rsidRPr="002D2E7B">
        <w:rPr>
          <w:rFonts w:ascii="Arial" w:eastAsia="Times New Roman" w:hAnsi="Arial"/>
          <w:b/>
          <w:color w:val="FF0000"/>
          <w:sz w:val="20"/>
        </w:rPr>
        <w:t>.</w:t>
      </w:r>
    </w:p>
    <w:p w14:paraId="4C44E659" w14:textId="77777777" w:rsidR="002D2E7B" w:rsidRPr="002D2E7B" w:rsidRDefault="002D2E7B" w:rsidP="00777385">
      <w:pPr>
        <w:pStyle w:val="Default"/>
        <w:jc w:val="both"/>
        <w:rPr>
          <w:rFonts w:ascii="Arial" w:eastAsia="Times New Roman" w:hAnsi="Arial"/>
          <w:b/>
          <w:color w:val="FF0000"/>
          <w:sz w:val="20"/>
        </w:rPr>
      </w:pPr>
    </w:p>
    <w:p w14:paraId="6C15C67C" w14:textId="0E7F6643" w:rsidR="00CA5770" w:rsidRDefault="00CA5770" w:rsidP="00114007">
      <w:pPr>
        <w:pStyle w:val="Commentaire1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  <w:lang w:eastAsia="en-US"/>
        </w:rPr>
      </w:pPr>
      <w:bookmarkStart w:id="6" w:name="_GoBack"/>
      <w:bookmarkEnd w:id="5"/>
      <w:bookmarkEnd w:id="6"/>
    </w:p>
    <w:p w14:paraId="45E2E687" w14:textId="77777777" w:rsidR="00C03BF6" w:rsidRPr="00C03BF6" w:rsidRDefault="00C03BF6" w:rsidP="00C03BF6">
      <w:pPr>
        <w:shd w:val="clear" w:color="auto" w:fill="33303D"/>
        <w:spacing w:before="0" w:after="0"/>
        <w:rPr>
          <w:b/>
          <w:sz w:val="8"/>
        </w:rPr>
      </w:pPr>
    </w:p>
    <w:p w14:paraId="73BBF3BD" w14:textId="2E853273" w:rsidR="001C11D0" w:rsidRDefault="003E1037" w:rsidP="00C03BF6">
      <w:pPr>
        <w:shd w:val="clear" w:color="auto" w:fill="33303D"/>
        <w:spacing w:before="0" w:after="0"/>
        <w:rPr>
          <w:b/>
          <w:sz w:val="22"/>
        </w:rPr>
      </w:pPr>
      <w:r>
        <w:rPr>
          <w:b/>
          <w:sz w:val="22"/>
        </w:rPr>
        <w:t xml:space="preserve">Critère </w:t>
      </w:r>
      <w:r w:rsidR="00FD6D5E">
        <w:rPr>
          <w:b/>
          <w:sz w:val="22"/>
        </w:rPr>
        <w:t>3</w:t>
      </w:r>
      <w:r>
        <w:rPr>
          <w:b/>
          <w:sz w:val="22"/>
        </w:rPr>
        <w:t xml:space="preserve"> –</w:t>
      </w:r>
      <w:r w:rsidR="00317225">
        <w:rPr>
          <w:b/>
          <w:sz w:val="22"/>
        </w:rPr>
        <w:t xml:space="preserve"> </w:t>
      </w:r>
      <w:r w:rsidR="00317225" w:rsidRPr="00317225">
        <w:rPr>
          <w:b/>
          <w:sz w:val="22"/>
        </w:rPr>
        <w:t>Pertinence des dispositifs mis en place en matière RSE</w:t>
      </w:r>
      <w:r>
        <w:rPr>
          <w:b/>
          <w:sz w:val="22"/>
        </w:rPr>
        <w:t> </w:t>
      </w:r>
      <w:r w:rsidR="001C11D0">
        <w:rPr>
          <w:b/>
          <w:sz w:val="22"/>
        </w:rPr>
        <w:t xml:space="preserve">- </w:t>
      </w:r>
      <w:r w:rsidR="00A035B2">
        <w:rPr>
          <w:b/>
          <w:sz w:val="22"/>
        </w:rPr>
        <w:t xml:space="preserve">10 </w:t>
      </w:r>
      <w:r w:rsidR="008F7F38">
        <w:rPr>
          <w:b/>
          <w:sz w:val="22"/>
        </w:rPr>
        <w:t>%</w:t>
      </w:r>
    </w:p>
    <w:p w14:paraId="231D5B3A" w14:textId="77777777" w:rsidR="00C03BF6" w:rsidRPr="00C03BF6" w:rsidRDefault="00C03BF6" w:rsidP="00C03BF6">
      <w:pPr>
        <w:shd w:val="clear" w:color="auto" w:fill="33303D"/>
        <w:spacing w:before="0" w:after="0"/>
        <w:rPr>
          <w:b/>
          <w:sz w:val="8"/>
        </w:rPr>
      </w:pPr>
    </w:p>
    <w:p w14:paraId="0DF15DE9" w14:textId="77777777" w:rsidR="001700FA" w:rsidRPr="00382FD2" w:rsidRDefault="001700FA" w:rsidP="001700FA">
      <w:pPr>
        <w:pStyle w:val="Commentaire1"/>
        <w:jc w:val="both"/>
        <w:rPr>
          <w:rFonts w:ascii="Trebuchet MS" w:eastAsia="Trebuchet MS" w:hAnsi="Trebuchet MS" w:cs="Trebuchet MS"/>
          <w:color w:val="000000"/>
          <w:sz w:val="20"/>
          <w:szCs w:val="24"/>
          <w:lang w:eastAsia="en-US"/>
        </w:rPr>
      </w:pPr>
    </w:p>
    <w:p w14:paraId="591186BC" w14:textId="46F5FB43" w:rsidR="00955617" w:rsidRDefault="001700FA" w:rsidP="00955617">
      <w:pPr>
        <w:rPr>
          <w:rFonts w:ascii="Trebuchet MS" w:hAnsi="Trebuchet MS"/>
          <w:b/>
          <w:u w:val="single"/>
        </w:rPr>
      </w:pPr>
      <w:r w:rsidRPr="00D86FFE">
        <w:rPr>
          <w:rFonts w:ascii="Trebuchet MS" w:hAnsi="Trebuchet MS"/>
          <w:b/>
        </w:rPr>
        <w:sym w:font="Wingdings" w:char="F0E0"/>
      </w:r>
      <w:r w:rsidRPr="00D86FFE">
        <w:rPr>
          <w:rFonts w:ascii="Trebuchet MS" w:hAnsi="Trebuchet MS"/>
          <w:b/>
        </w:rPr>
        <w:t xml:space="preserve"> </w:t>
      </w:r>
      <w:r w:rsidR="00154189">
        <w:rPr>
          <w:rFonts w:ascii="Trebuchet MS" w:hAnsi="Trebuchet MS"/>
          <w:b/>
          <w:u w:val="single"/>
        </w:rPr>
        <w:t xml:space="preserve">Durée de disponibilité des pièces </w:t>
      </w:r>
      <w:r w:rsidR="00154189" w:rsidRPr="00A34C14">
        <w:rPr>
          <w:rFonts w:ascii="Trebuchet MS" w:hAnsi="Trebuchet MS"/>
          <w:b/>
          <w:u w:val="single"/>
        </w:rPr>
        <w:t>détachées</w:t>
      </w:r>
      <w:r w:rsidR="00955617" w:rsidRPr="00A34C14">
        <w:rPr>
          <w:rFonts w:ascii="Trebuchet MS" w:hAnsi="Trebuchet MS"/>
          <w:b/>
          <w:u w:val="single"/>
        </w:rPr>
        <w:t> </w:t>
      </w:r>
      <w:r w:rsidR="00A34C14" w:rsidRPr="00A34C14">
        <w:rPr>
          <w:rFonts w:ascii="Trebuchet MS" w:hAnsi="Trebuchet MS"/>
          <w:b/>
          <w:u w:val="single"/>
        </w:rPr>
        <w:t>(2,5%)</w:t>
      </w:r>
      <w:r w:rsidR="00A34C14">
        <w:rPr>
          <w:rFonts w:ascii="Trebuchet MS" w:hAnsi="Trebuchet MS"/>
          <w:b/>
        </w:rPr>
        <w:t xml:space="preserve"> </w:t>
      </w:r>
      <w:r w:rsidR="00955617" w:rsidRPr="00955617">
        <w:rPr>
          <w:rFonts w:ascii="Trebuchet MS" w:hAnsi="Trebuchet MS"/>
          <w:b/>
        </w:rPr>
        <w:t>:</w:t>
      </w:r>
    </w:p>
    <w:p w14:paraId="5E081B61" w14:textId="6BC3B058" w:rsidR="00955617" w:rsidRPr="00955617" w:rsidRDefault="00955617" w:rsidP="00955617">
      <w:pPr>
        <w:pStyle w:val="Paragraphedeliste"/>
        <w:numPr>
          <w:ilvl w:val="0"/>
          <w:numId w:val="23"/>
        </w:numPr>
        <w:rPr>
          <w:rFonts w:ascii="Trebuchet MS" w:hAnsi="Trebuchet MS"/>
          <w:i/>
          <w:color w:val="EA5A2D"/>
        </w:rPr>
      </w:pPr>
      <w:bookmarkStart w:id="7" w:name="_Hlk210139476"/>
      <w:r w:rsidRPr="00955617">
        <w:rPr>
          <w:rFonts w:ascii="Trebuchet MS" w:hAnsi="Trebuchet MS"/>
          <w:i/>
          <w:color w:val="EA5A2D"/>
        </w:rPr>
        <w:t>Article 18 du Cahier des clauses particulières</w:t>
      </w:r>
      <w:r w:rsidRPr="00955617">
        <w:rPr>
          <w:rFonts w:ascii="Trebuchet MS" w:hAnsi="Trebuchet MS"/>
          <w:b/>
          <w:i/>
          <w:color w:val="EA5A2D"/>
        </w:rPr>
        <w:t xml:space="preserve"> « </w:t>
      </w:r>
      <w:r w:rsidRPr="00955617">
        <w:rPr>
          <w:rFonts w:ascii="Trebuchet MS" w:hAnsi="Trebuchet MS"/>
          <w:i/>
          <w:color w:val="EA5A2D"/>
        </w:rPr>
        <w:t>Les pièces détachées devront être disponible</w:t>
      </w:r>
      <w:r w:rsidR="003E1652">
        <w:rPr>
          <w:rFonts w:ascii="Trebuchet MS" w:hAnsi="Trebuchet MS"/>
          <w:i/>
          <w:color w:val="EA5A2D"/>
        </w:rPr>
        <w:t>s</w:t>
      </w:r>
      <w:r w:rsidRPr="00955617">
        <w:rPr>
          <w:rFonts w:ascii="Trebuchet MS" w:hAnsi="Trebuchet MS"/>
          <w:i/>
          <w:color w:val="EA5A2D"/>
        </w:rPr>
        <w:t xml:space="preserve"> pendant une </w:t>
      </w:r>
      <w:proofErr w:type="gramStart"/>
      <w:r w:rsidRPr="00955617">
        <w:rPr>
          <w:rFonts w:ascii="Trebuchet MS" w:hAnsi="Trebuchet MS"/>
          <w:i/>
          <w:color w:val="EA5A2D"/>
        </w:rPr>
        <w:t>durée</w:t>
      </w:r>
      <w:proofErr w:type="gramEnd"/>
      <w:r w:rsidRPr="00955617">
        <w:rPr>
          <w:rFonts w:ascii="Trebuchet MS" w:hAnsi="Trebuchet MS"/>
          <w:i/>
          <w:color w:val="EA5A2D"/>
        </w:rPr>
        <w:t xml:space="preserve"> de 10 ans minimum ».</w:t>
      </w:r>
    </w:p>
    <w:bookmarkEnd w:id="7"/>
    <w:p w14:paraId="5277ED0B" w14:textId="77777777" w:rsidR="00C03BF6" w:rsidRPr="006D030B" w:rsidRDefault="00C03BF6" w:rsidP="001700FA">
      <w:pPr>
        <w:pStyle w:val="Commentaire1"/>
        <w:ind w:left="142" w:hanging="142"/>
        <w:rPr>
          <w:rFonts w:ascii="Trebuchet MS" w:eastAsia="Trebuchet MS" w:hAnsi="Trebuchet MS" w:cs="Trebuchet MS"/>
          <w:color w:val="000000"/>
          <w:sz w:val="16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C03BF6" w:rsidRPr="004E43AD" w14:paraId="1A2123C4" w14:textId="77777777" w:rsidTr="00C63C5C">
        <w:tc>
          <w:tcPr>
            <w:tcW w:w="10344" w:type="dxa"/>
            <w:shd w:val="clear" w:color="auto" w:fill="auto"/>
          </w:tcPr>
          <w:p w14:paraId="5469471F" w14:textId="77777777" w:rsidR="00C03BF6" w:rsidRPr="004E43AD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  <w:bookmarkStart w:id="8" w:name="_Hlk200457212"/>
          </w:p>
          <w:p w14:paraId="65DA45E7" w14:textId="77777777" w:rsidR="00C03BF6" w:rsidRPr="004E43AD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  <w:r w:rsidRPr="004E43AD">
              <w:rPr>
                <w:rFonts w:ascii="Trebuchet MS" w:hAnsi="Trebuchet MS"/>
                <w:szCs w:val="20"/>
                <w:highlight w:val="yellow"/>
                <w:lang w:eastAsia="fr-FR"/>
              </w:rPr>
              <w:t>…</w:t>
            </w:r>
          </w:p>
          <w:p w14:paraId="01B8A05D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22ECC36A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701172C1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686C3E43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1B9D7CC3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03C81850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2E5975E0" w14:textId="77777777" w:rsidR="00C03BF6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390BF0C9" w14:textId="77777777" w:rsidR="00C03BF6" w:rsidRPr="004E43AD" w:rsidRDefault="00C03BF6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</w:tc>
      </w:tr>
      <w:bookmarkEnd w:id="8"/>
    </w:tbl>
    <w:p w14:paraId="2B1789CB" w14:textId="77777777" w:rsidR="000375F1" w:rsidRPr="000375F1" w:rsidRDefault="000375F1" w:rsidP="000375F1">
      <w:pPr>
        <w:rPr>
          <w:lang w:eastAsia="zh-CN"/>
        </w:rPr>
      </w:pPr>
    </w:p>
    <w:p w14:paraId="41D3F4FE" w14:textId="45514500" w:rsidR="007427E3" w:rsidRPr="00FD5434" w:rsidRDefault="007427E3" w:rsidP="007427E3">
      <w:pPr>
        <w:pStyle w:val="ParagrapheIndent1"/>
        <w:spacing w:line="232" w:lineRule="exact"/>
        <w:ind w:right="20"/>
        <w:rPr>
          <w:color w:val="000000"/>
          <w:lang w:val="fr-FR"/>
        </w:rPr>
      </w:pPr>
      <w:r w:rsidRPr="00D86FFE">
        <w:rPr>
          <w:rFonts w:eastAsia="Times New Roman" w:cs="Arial"/>
          <w:b/>
          <w:szCs w:val="20"/>
          <w:lang w:val="fr-FR" w:eastAsia="zh-CN"/>
        </w:rPr>
        <w:lastRenderedPageBreak/>
        <w:sym w:font="Wingdings" w:char="F0E0"/>
      </w:r>
      <w:r>
        <w:rPr>
          <w:rFonts w:eastAsia="Times New Roman" w:cs="Arial"/>
          <w:b/>
          <w:szCs w:val="20"/>
          <w:lang w:val="fr-FR" w:eastAsia="zh-CN"/>
        </w:rPr>
        <w:t xml:space="preserve"> </w:t>
      </w:r>
      <w:r w:rsidR="00154189" w:rsidRPr="002D2E7B">
        <w:rPr>
          <w:rFonts w:eastAsia="Times New Roman" w:cs="Arial"/>
          <w:b/>
          <w:szCs w:val="20"/>
          <w:u w:val="single"/>
          <w:lang w:val="fr-FR" w:eastAsia="zh-CN"/>
        </w:rPr>
        <w:t>Facilité de démontage des pièces</w:t>
      </w:r>
      <w:r w:rsidR="00A34C14">
        <w:rPr>
          <w:rFonts w:eastAsia="Times New Roman" w:cs="Arial"/>
          <w:b/>
          <w:szCs w:val="20"/>
          <w:u w:val="single"/>
          <w:lang w:val="fr-FR" w:eastAsia="zh-CN"/>
        </w:rPr>
        <w:t xml:space="preserve"> (2,5%)</w:t>
      </w:r>
      <w:r w:rsidR="00B94F64" w:rsidRPr="002D2E7B">
        <w:rPr>
          <w:color w:val="000000"/>
          <w:lang w:val="fr-FR"/>
        </w:rPr>
        <w:t> :</w:t>
      </w:r>
    </w:p>
    <w:p w14:paraId="5787E134" w14:textId="09E8C6F4" w:rsidR="007427E3" w:rsidRPr="00B94F64" w:rsidRDefault="007427E3" w:rsidP="00B94F64">
      <w:pPr>
        <w:pStyle w:val="Paragraphedeliste"/>
        <w:tabs>
          <w:tab w:val="left" w:pos="993"/>
        </w:tabs>
        <w:spacing w:before="0" w:after="0" w:line="232" w:lineRule="exact"/>
        <w:ind w:left="0" w:right="80"/>
        <w:jc w:val="both"/>
        <w:rPr>
          <w:rFonts w:ascii="Trebuchet MS" w:eastAsia="Trebuchet MS" w:hAnsi="Trebuchet MS" w:cs="Trebuchet MS"/>
          <w:color w:val="00000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B94F64" w:rsidRPr="004E43AD" w14:paraId="2966120A" w14:textId="77777777" w:rsidTr="00C63C5C">
        <w:tc>
          <w:tcPr>
            <w:tcW w:w="10344" w:type="dxa"/>
            <w:shd w:val="clear" w:color="auto" w:fill="auto"/>
          </w:tcPr>
          <w:p w14:paraId="517E4853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74A982C6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  <w:r w:rsidRPr="004E43AD">
              <w:rPr>
                <w:rFonts w:ascii="Trebuchet MS" w:hAnsi="Trebuchet MS"/>
                <w:szCs w:val="20"/>
                <w:highlight w:val="yellow"/>
                <w:lang w:eastAsia="fr-FR"/>
              </w:rPr>
              <w:t>…</w:t>
            </w:r>
          </w:p>
          <w:p w14:paraId="260AD1FA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08263AF7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3DB0D2B9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4390D780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26A8309A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6F8A5830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</w:tc>
      </w:tr>
    </w:tbl>
    <w:p w14:paraId="07D7C928" w14:textId="77777777" w:rsidR="00E75369" w:rsidRDefault="00E75369" w:rsidP="00B94F64">
      <w:pPr>
        <w:pStyle w:val="Paragraphedeliste"/>
        <w:tabs>
          <w:tab w:val="left" w:pos="993"/>
        </w:tabs>
        <w:spacing w:before="0" w:after="0" w:line="232" w:lineRule="exact"/>
        <w:ind w:left="0" w:right="80"/>
        <w:jc w:val="both"/>
        <w:rPr>
          <w:rFonts w:ascii="Trebuchet MS" w:eastAsia="Trebuchet MS" w:hAnsi="Trebuchet MS" w:cs="Trebuchet MS"/>
          <w:color w:val="000000"/>
          <w:sz w:val="16"/>
        </w:rPr>
      </w:pPr>
    </w:p>
    <w:p w14:paraId="07EAD3A7" w14:textId="77777777" w:rsidR="00955617" w:rsidRPr="00B94F64" w:rsidRDefault="00955617" w:rsidP="00B94F64">
      <w:pPr>
        <w:pStyle w:val="Paragraphedeliste"/>
        <w:tabs>
          <w:tab w:val="left" w:pos="993"/>
        </w:tabs>
        <w:spacing w:before="0" w:after="0" w:line="232" w:lineRule="exact"/>
        <w:ind w:left="0" w:right="80"/>
        <w:jc w:val="both"/>
        <w:rPr>
          <w:rFonts w:ascii="Trebuchet MS" w:eastAsia="Trebuchet MS" w:hAnsi="Trebuchet MS" w:cs="Trebuchet MS"/>
          <w:color w:val="000000"/>
          <w:sz w:val="16"/>
        </w:rPr>
      </w:pPr>
    </w:p>
    <w:p w14:paraId="10E5314F" w14:textId="4350A955" w:rsidR="007427E3" w:rsidRDefault="007427E3" w:rsidP="007427E3">
      <w:pPr>
        <w:pStyle w:val="ParagrapheIndent1"/>
        <w:spacing w:line="232" w:lineRule="exact"/>
        <w:ind w:right="20"/>
        <w:rPr>
          <w:rFonts w:eastAsia="Times New Roman" w:cs="Arial"/>
          <w:b/>
          <w:szCs w:val="20"/>
          <w:lang w:val="fr-FR" w:eastAsia="zh-CN"/>
        </w:rPr>
      </w:pPr>
      <w:r w:rsidRPr="00D86FFE">
        <w:rPr>
          <w:rFonts w:eastAsia="Times New Roman" w:cs="Arial"/>
          <w:b/>
          <w:szCs w:val="20"/>
          <w:lang w:val="fr-FR" w:eastAsia="zh-CN"/>
        </w:rPr>
        <w:sym w:font="Wingdings" w:char="F0E0"/>
      </w:r>
      <w:r>
        <w:rPr>
          <w:rFonts w:eastAsia="Times New Roman" w:cs="Arial"/>
          <w:b/>
          <w:szCs w:val="20"/>
          <w:lang w:val="fr-FR" w:eastAsia="zh-CN"/>
        </w:rPr>
        <w:t xml:space="preserve"> </w:t>
      </w:r>
      <w:r w:rsidR="00154189" w:rsidRPr="00574726">
        <w:rPr>
          <w:rFonts w:eastAsia="Times New Roman" w:cs="Arial"/>
          <w:b/>
          <w:szCs w:val="20"/>
          <w:u w:val="single"/>
          <w:lang w:val="fr-FR" w:eastAsia="zh-CN"/>
        </w:rPr>
        <w:t xml:space="preserve">Efficience </w:t>
      </w:r>
      <w:r w:rsidR="001C0A24" w:rsidRPr="00574726">
        <w:rPr>
          <w:rFonts w:eastAsia="Times New Roman" w:cs="Arial"/>
          <w:b/>
          <w:szCs w:val="20"/>
          <w:u w:val="single"/>
          <w:lang w:val="fr-FR" w:eastAsia="zh-CN"/>
        </w:rPr>
        <w:t xml:space="preserve">énergétique </w:t>
      </w:r>
      <w:r w:rsidR="00154189" w:rsidRPr="00574726">
        <w:rPr>
          <w:rFonts w:eastAsia="Times New Roman" w:cs="Arial"/>
          <w:b/>
          <w:szCs w:val="20"/>
          <w:u w:val="single"/>
          <w:lang w:val="fr-FR" w:eastAsia="zh-CN"/>
        </w:rPr>
        <w:t>du four et de la machine de coulé</w:t>
      </w:r>
      <w:r w:rsidR="00A34C14">
        <w:rPr>
          <w:rFonts w:eastAsia="Times New Roman" w:cs="Arial"/>
          <w:b/>
          <w:szCs w:val="20"/>
          <w:u w:val="single"/>
          <w:lang w:val="fr-FR" w:eastAsia="zh-CN"/>
        </w:rPr>
        <w:t>e (5%)</w:t>
      </w:r>
      <w:r w:rsidR="00A34C14" w:rsidRPr="00A34C14">
        <w:rPr>
          <w:rFonts w:eastAsia="Times New Roman" w:cs="Arial"/>
          <w:b/>
          <w:szCs w:val="20"/>
          <w:lang w:val="fr-FR" w:eastAsia="zh-CN"/>
        </w:rPr>
        <w:t> :</w:t>
      </w:r>
    </w:p>
    <w:p w14:paraId="70505EA4" w14:textId="77777777" w:rsidR="00B94F64" w:rsidRPr="00B94F64" w:rsidRDefault="00B94F64" w:rsidP="00B94F64">
      <w:pPr>
        <w:spacing w:before="0" w:after="0"/>
        <w:rPr>
          <w:sz w:val="16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B94F64" w:rsidRPr="004E43AD" w14:paraId="3521F544" w14:textId="77777777" w:rsidTr="00C63C5C">
        <w:tc>
          <w:tcPr>
            <w:tcW w:w="10344" w:type="dxa"/>
            <w:shd w:val="clear" w:color="auto" w:fill="auto"/>
          </w:tcPr>
          <w:p w14:paraId="4BCED2FD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58810714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  <w:r w:rsidRPr="004E43AD">
              <w:rPr>
                <w:rFonts w:ascii="Trebuchet MS" w:hAnsi="Trebuchet MS"/>
                <w:szCs w:val="20"/>
                <w:highlight w:val="yellow"/>
                <w:lang w:eastAsia="fr-FR"/>
              </w:rPr>
              <w:t>…</w:t>
            </w:r>
          </w:p>
          <w:p w14:paraId="68F97BEE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4614485B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13289E4F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184DE89C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7FE16D14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06229241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77516FFF" w14:textId="77777777" w:rsidR="00B94F64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  <w:p w14:paraId="0A42862C" w14:textId="77777777" w:rsidR="00B94F64" w:rsidRPr="004E43AD" w:rsidRDefault="00B94F64" w:rsidP="00C63C5C">
            <w:pPr>
              <w:spacing w:before="0" w:after="0"/>
              <w:jc w:val="both"/>
              <w:rPr>
                <w:rFonts w:ascii="Trebuchet MS" w:hAnsi="Trebuchet MS"/>
                <w:szCs w:val="20"/>
                <w:lang w:eastAsia="fr-FR"/>
              </w:rPr>
            </w:pPr>
          </w:p>
        </w:tc>
      </w:tr>
    </w:tbl>
    <w:p w14:paraId="4D15ABF1" w14:textId="77777777" w:rsidR="00C9377C" w:rsidRDefault="00C9377C" w:rsidP="003E1037">
      <w:pPr>
        <w:pStyle w:val="Paragraphedeliste"/>
        <w:tabs>
          <w:tab w:val="left" w:pos="993"/>
        </w:tabs>
        <w:spacing w:line="232" w:lineRule="exact"/>
        <w:ind w:left="0" w:right="80"/>
        <w:jc w:val="both"/>
        <w:rPr>
          <w:rFonts w:ascii="Trebuchet MS" w:eastAsia="Trebuchet MS" w:hAnsi="Trebuchet MS" w:cs="Trebuchet MS"/>
          <w:color w:val="000000"/>
        </w:rPr>
      </w:pPr>
    </w:p>
    <w:p w14:paraId="123BF93A" w14:textId="21D4D38E" w:rsidR="001E67C9" w:rsidRDefault="001E67C9" w:rsidP="003E1037">
      <w:pPr>
        <w:pStyle w:val="Paragraphedeliste"/>
        <w:tabs>
          <w:tab w:val="left" w:pos="993"/>
        </w:tabs>
        <w:spacing w:line="232" w:lineRule="exact"/>
        <w:ind w:left="0" w:right="80"/>
        <w:jc w:val="both"/>
        <w:rPr>
          <w:rFonts w:ascii="Trebuchet MS" w:eastAsia="Trebuchet MS" w:hAnsi="Trebuchet MS" w:cs="Trebuchet MS"/>
          <w:color w:val="000000"/>
        </w:rPr>
      </w:pPr>
    </w:p>
    <w:p w14:paraId="7CC4ABE0" w14:textId="47E86503" w:rsidR="001E67C9" w:rsidRPr="00613F1E" w:rsidRDefault="001E67C9" w:rsidP="003E1037">
      <w:pPr>
        <w:pStyle w:val="Paragraphedeliste"/>
        <w:tabs>
          <w:tab w:val="left" w:pos="993"/>
        </w:tabs>
        <w:spacing w:line="232" w:lineRule="exact"/>
        <w:ind w:left="0" w:right="80"/>
        <w:jc w:val="both"/>
        <w:rPr>
          <w:rFonts w:ascii="Trebuchet MS" w:eastAsia="Trebuchet MS" w:hAnsi="Trebuchet MS" w:cs="Trebuchet MS"/>
          <w:b/>
          <w:color w:val="FF0000"/>
        </w:rPr>
      </w:pPr>
    </w:p>
    <w:sectPr w:rsidR="001E67C9" w:rsidRPr="00613F1E" w:rsidSect="000375F1">
      <w:footerReference w:type="default" r:id="rId11"/>
      <w:pgSz w:w="11900" w:h="16840"/>
      <w:pgMar w:top="720" w:right="720" w:bottom="720" w:left="720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BDAD3" w16cex:dateUtc="2025-09-22T12:25:00Z"/>
  <w16cex:commentExtensible w16cex:durableId="2C73EBE3" w16cex:dateUtc="2025-09-16T12:00:00Z"/>
  <w16cex:commentExtensible w16cex:durableId="2C7BDAE7" w16cex:dateUtc="2025-09-22T12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0BBFD" w14:textId="77777777" w:rsidR="00501450" w:rsidRDefault="00501450" w:rsidP="002646F1">
      <w:pPr>
        <w:spacing w:before="0" w:after="0"/>
      </w:pPr>
      <w:r>
        <w:separator/>
      </w:r>
    </w:p>
  </w:endnote>
  <w:endnote w:type="continuationSeparator" w:id="0">
    <w:p w14:paraId="464ABDFD" w14:textId="77777777" w:rsidR="00501450" w:rsidRDefault="00501450" w:rsidP="002646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1C6F" w14:textId="161C6D1D" w:rsidR="00D52E15" w:rsidRPr="00FB6761" w:rsidRDefault="00D52E15" w:rsidP="00D52E15">
    <w:pPr>
      <w:pStyle w:val="Pieddepage"/>
      <w:rPr>
        <w:color w:val="262626" w:themeColor="text1" w:themeTint="D9"/>
      </w:rPr>
    </w:pPr>
    <w:r w:rsidRPr="00FB6761">
      <w:rPr>
        <w:rFonts w:ascii="Trebuchet MS" w:hAnsi="Trebuchet MS"/>
        <w:color w:val="262626" w:themeColor="text1" w:themeTint="D9"/>
        <w:sz w:val="16"/>
      </w:rPr>
      <w:t>Cadre de réponse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center" w:leader="none"/>
    </w:r>
    <w:r w:rsidRPr="00FB6761">
      <w:rPr>
        <w:rFonts w:ascii="Trebuchet MS" w:hAnsi="Trebuchet MS"/>
        <w:color w:val="262626" w:themeColor="text1" w:themeTint="D9"/>
        <w:sz w:val="16"/>
      </w:rPr>
      <w:t>Consultation n°25FSM0</w:t>
    </w:r>
    <w:r w:rsidR="00154189">
      <w:rPr>
        <w:rFonts w:ascii="Trebuchet MS" w:hAnsi="Trebuchet MS"/>
        <w:color w:val="262626" w:themeColor="text1" w:themeTint="D9"/>
        <w:sz w:val="16"/>
      </w:rPr>
      <w:t>31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right" w:leader="none"/>
    </w:r>
    <w:r w:rsidRPr="00FB6761">
      <w:rPr>
        <w:rFonts w:ascii="Trebuchet MS" w:hAnsi="Trebuchet MS"/>
        <w:color w:val="262626" w:themeColor="text1" w:themeTint="D9"/>
        <w:sz w:val="16"/>
      </w:rPr>
      <w:t xml:space="preserve">Page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PAGE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1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  <w:r w:rsidRPr="00FB6761">
      <w:rPr>
        <w:rFonts w:ascii="Trebuchet MS" w:hAnsi="Trebuchet MS"/>
        <w:color w:val="262626" w:themeColor="text1" w:themeTint="D9"/>
        <w:sz w:val="16"/>
      </w:rPr>
      <w:t xml:space="preserve"> sur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NUMPAGES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6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</w:p>
  <w:p w14:paraId="23FBBC02" w14:textId="3D44F6F6" w:rsidR="00010E9F" w:rsidRPr="002646F1" w:rsidRDefault="00010E9F" w:rsidP="00F054D9">
    <w:pPr>
      <w:pStyle w:val="Pieddepage"/>
      <w:tabs>
        <w:tab w:val="clear" w:pos="9072"/>
        <w:tab w:val="right" w:pos="9639"/>
      </w:tabs>
      <w:rPr>
        <w:rFonts w:ascii="Trebuchet MS" w:hAnsi="Trebuchet MS"/>
        <w:color w:val="33303D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7F01B" w14:textId="02C5E24A" w:rsidR="00010E9F" w:rsidRPr="00FB6761" w:rsidRDefault="003E1876">
    <w:pPr>
      <w:pStyle w:val="Pieddepage"/>
      <w:rPr>
        <w:color w:val="262626" w:themeColor="text1" w:themeTint="D9"/>
      </w:rPr>
    </w:pPr>
    <w:bookmarkStart w:id="0" w:name="_Hlk200457787"/>
    <w:bookmarkStart w:id="1" w:name="_Hlk200457788"/>
    <w:r w:rsidRPr="00FB6761">
      <w:rPr>
        <w:rFonts w:ascii="Trebuchet MS" w:hAnsi="Trebuchet MS"/>
        <w:color w:val="262626" w:themeColor="text1" w:themeTint="D9"/>
        <w:sz w:val="16"/>
      </w:rPr>
      <w:t>Cadre de réponse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center" w:leader="none"/>
    </w:r>
    <w:r w:rsidRPr="00FB6761">
      <w:rPr>
        <w:rFonts w:ascii="Trebuchet MS" w:hAnsi="Trebuchet MS"/>
        <w:color w:val="262626" w:themeColor="text1" w:themeTint="D9"/>
        <w:sz w:val="16"/>
      </w:rPr>
      <w:t>Consultation n°25FSM0</w:t>
    </w:r>
    <w:r w:rsidR="00746B10">
      <w:rPr>
        <w:rFonts w:ascii="Trebuchet MS" w:hAnsi="Trebuchet MS"/>
        <w:color w:val="262626" w:themeColor="text1" w:themeTint="D9"/>
        <w:sz w:val="16"/>
      </w:rPr>
      <w:t>31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right" w:leader="none"/>
    </w:r>
    <w:r w:rsidRPr="00FB6761">
      <w:rPr>
        <w:rFonts w:ascii="Trebuchet MS" w:hAnsi="Trebuchet MS"/>
        <w:color w:val="262626" w:themeColor="text1" w:themeTint="D9"/>
        <w:sz w:val="16"/>
      </w:rPr>
      <w:t xml:space="preserve">Page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PAGE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2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  <w:r w:rsidRPr="00FB6761">
      <w:rPr>
        <w:rFonts w:ascii="Trebuchet MS" w:hAnsi="Trebuchet MS"/>
        <w:color w:val="262626" w:themeColor="text1" w:themeTint="D9"/>
        <w:sz w:val="16"/>
      </w:rPr>
      <w:t xml:space="preserve"> sur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NUMPAGES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6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DD19E" w14:textId="26B0510A" w:rsidR="000375F1" w:rsidRPr="00FB6761" w:rsidRDefault="000375F1" w:rsidP="000375F1">
    <w:pPr>
      <w:pStyle w:val="Pieddepage"/>
      <w:rPr>
        <w:color w:val="262626" w:themeColor="text1" w:themeTint="D9"/>
      </w:rPr>
    </w:pPr>
    <w:r w:rsidRPr="00FB6761">
      <w:rPr>
        <w:rFonts w:ascii="Trebuchet MS" w:hAnsi="Trebuchet MS"/>
        <w:color w:val="262626" w:themeColor="text1" w:themeTint="D9"/>
        <w:sz w:val="16"/>
      </w:rPr>
      <w:t>Cadre de réponse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center" w:leader="none"/>
    </w:r>
    <w:r w:rsidRPr="00FB6761">
      <w:rPr>
        <w:rFonts w:ascii="Trebuchet MS" w:hAnsi="Trebuchet MS"/>
        <w:color w:val="262626" w:themeColor="text1" w:themeTint="D9"/>
        <w:sz w:val="16"/>
      </w:rPr>
      <w:t>Consultation n°25FSM0</w:t>
    </w:r>
    <w:r w:rsidR="007533A1">
      <w:rPr>
        <w:rFonts w:ascii="Trebuchet MS" w:hAnsi="Trebuchet MS"/>
        <w:color w:val="262626" w:themeColor="text1" w:themeTint="D9"/>
        <w:sz w:val="16"/>
      </w:rPr>
      <w:t>31</w:t>
    </w:r>
    <w:r w:rsidRPr="00FB6761">
      <w:rPr>
        <w:rFonts w:ascii="Trebuchet MS" w:hAnsi="Trebuchet MS"/>
        <w:color w:val="262626" w:themeColor="text1" w:themeTint="D9"/>
        <w:sz w:val="16"/>
      </w:rPr>
      <w:ptab w:relativeTo="margin" w:alignment="right" w:leader="none"/>
    </w:r>
    <w:r w:rsidRPr="00FB6761">
      <w:rPr>
        <w:rFonts w:ascii="Trebuchet MS" w:hAnsi="Trebuchet MS"/>
        <w:color w:val="262626" w:themeColor="text1" w:themeTint="D9"/>
        <w:sz w:val="16"/>
      </w:rPr>
      <w:t xml:space="preserve">Page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PAGE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6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  <w:r w:rsidRPr="00FB6761">
      <w:rPr>
        <w:rFonts w:ascii="Trebuchet MS" w:hAnsi="Trebuchet MS"/>
        <w:color w:val="262626" w:themeColor="text1" w:themeTint="D9"/>
        <w:sz w:val="16"/>
      </w:rPr>
      <w:t xml:space="preserve"> sur 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begin"/>
    </w:r>
    <w:r w:rsidRPr="00FB6761">
      <w:rPr>
        <w:rFonts w:ascii="Trebuchet MS" w:hAnsi="Trebuchet MS"/>
        <w:b/>
        <w:bCs/>
        <w:color w:val="262626" w:themeColor="text1" w:themeTint="D9"/>
        <w:sz w:val="16"/>
      </w:rPr>
      <w:instrText>NUMPAGES  \* Arabic  \* MERGEFORMAT</w:instrTex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separate"/>
    </w:r>
    <w:r w:rsidR="000777DF">
      <w:rPr>
        <w:rFonts w:ascii="Trebuchet MS" w:hAnsi="Trebuchet MS"/>
        <w:b/>
        <w:bCs/>
        <w:noProof/>
        <w:color w:val="262626" w:themeColor="text1" w:themeTint="D9"/>
        <w:sz w:val="16"/>
      </w:rPr>
      <w:t>6</w:t>
    </w:r>
    <w:r w:rsidRPr="00FB6761">
      <w:rPr>
        <w:rFonts w:ascii="Trebuchet MS" w:hAnsi="Trebuchet MS"/>
        <w:b/>
        <w:bCs/>
        <w:color w:val="262626" w:themeColor="text1" w:themeTint="D9"/>
        <w:sz w:val="16"/>
      </w:rPr>
      <w:fldChar w:fldCharType="end"/>
    </w:r>
  </w:p>
  <w:p w14:paraId="07FE8676" w14:textId="1F6F8429" w:rsidR="00D71B3F" w:rsidRPr="000375F1" w:rsidRDefault="00D71B3F" w:rsidP="000375F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69C8" w14:textId="77777777" w:rsidR="00501450" w:rsidRDefault="00501450" w:rsidP="002646F1">
      <w:pPr>
        <w:spacing w:before="0" w:after="0"/>
      </w:pPr>
      <w:r>
        <w:separator/>
      </w:r>
    </w:p>
  </w:footnote>
  <w:footnote w:type="continuationSeparator" w:id="0">
    <w:p w14:paraId="04C81A64" w14:textId="77777777" w:rsidR="00501450" w:rsidRDefault="00501450" w:rsidP="002646F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E61"/>
    <w:multiLevelType w:val="multilevel"/>
    <w:tmpl w:val="819CC13A"/>
    <w:lvl w:ilvl="0">
      <w:start w:val="2"/>
      <w:numFmt w:val="decimal"/>
      <w:lvlText w:val="%1"/>
      <w:lvlJc w:val="left"/>
      <w:pPr>
        <w:ind w:left="360" w:hanging="360"/>
      </w:pPr>
      <w:rPr>
        <w:rFonts w:eastAsia="Trebuchet MS" w:cs="Trebuchet MS" w:hint="default"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rebuchet MS" w:cs="Trebuchet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rebuchet MS" w:cs="Trebuchet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rebuchet MS" w:cs="Trebuchet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rebuchet MS" w:cs="Trebuchet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rebuchet MS" w:cs="Trebuchet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rebuchet MS" w:cs="Trebuchet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rebuchet MS" w:cs="Trebuchet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rebuchet MS" w:cs="Trebuchet MS" w:hint="default"/>
        <w:color w:val="000000"/>
      </w:rPr>
    </w:lvl>
  </w:abstractNum>
  <w:abstractNum w:abstractNumId="1" w15:restartNumberingAfterBreak="0">
    <w:nsid w:val="01F41026"/>
    <w:multiLevelType w:val="hybridMultilevel"/>
    <w:tmpl w:val="B0FC2B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4124F"/>
    <w:multiLevelType w:val="hybridMultilevel"/>
    <w:tmpl w:val="70D046E0"/>
    <w:lvl w:ilvl="0" w:tplc="D50495E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934319"/>
    <w:multiLevelType w:val="hybridMultilevel"/>
    <w:tmpl w:val="BB6CA1F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0F6A"/>
    <w:multiLevelType w:val="hybridMultilevel"/>
    <w:tmpl w:val="06A8A3F8"/>
    <w:lvl w:ilvl="0" w:tplc="54E2C50E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C3727"/>
    <w:multiLevelType w:val="hybridMultilevel"/>
    <w:tmpl w:val="7536116E"/>
    <w:lvl w:ilvl="0" w:tplc="3BC2D16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F1FF7"/>
    <w:multiLevelType w:val="hybridMultilevel"/>
    <w:tmpl w:val="F8662D08"/>
    <w:lvl w:ilvl="0" w:tplc="CF4E79E0">
      <w:start w:val="1"/>
      <w:numFmt w:val="bullet"/>
      <w:lvlText w:val=""/>
      <w:lvlJc w:val="left"/>
      <w:pPr>
        <w:ind w:left="380" w:hanging="360"/>
      </w:pPr>
      <w:rPr>
        <w:rFonts w:ascii="Wingdings" w:eastAsia="Trebuchet MS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 w15:restartNumberingAfterBreak="0">
    <w:nsid w:val="23F93083"/>
    <w:multiLevelType w:val="hybridMultilevel"/>
    <w:tmpl w:val="CC242DD4"/>
    <w:lvl w:ilvl="0" w:tplc="77E6193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2500E"/>
    <w:multiLevelType w:val="hybridMultilevel"/>
    <w:tmpl w:val="F9F829D6"/>
    <w:lvl w:ilvl="0" w:tplc="A17A741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8477C"/>
    <w:multiLevelType w:val="hybridMultilevel"/>
    <w:tmpl w:val="38881B0C"/>
    <w:lvl w:ilvl="0" w:tplc="067C0D98"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26EA4"/>
    <w:multiLevelType w:val="hybridMultilevel"/>
    <w:tmpl w:val="771CE57A"/>
    <w:lvl w:ilvl="0" w:tplc="5038C3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E488C"/>
    <w:multiLevelType w:val="hybridMultilevel"/>
    <w:tmpl w:val="C69A7E42"/>
    <w:lvl w:ilvl="0" w:tplc="070251DC">
      <w:start w:val="18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447FC"/>
    <w:multiLevelType w:val="hybridMultilevel"/>
    <w:tmpl w:val="5B0E8E48"/>
    <w:lvl w:ilvl="0" w:tplc="8B14262A">
      <w:start w:val="2"/>
      <w:numFmt w:val="bullet"/>
      <w:lvlText w:val="-"/>
      <w:lvlJc w:val="left"/>
      <w:pPr>
        <w:ind w:left="502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420D6E"/>
    <w:multiLevelType w:val="hybridMultilevel"/>
    <w:tmpl w:val="666E170E"/>
    <w:lvl w:ilvl="0" w:tplc="D4160E4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1414B"/>
    <w:multiLevelType w:val="hybridMultilevel"/>
    <w:tmpl w:val="E6B2D710"/>
    <w:lvl w:ilvl="0" w:tplc="B2BC484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A042A"/>
    <w:multiLevelType w:val="hybridMultilevel"/>
    <w:tmpl w:val="373EC2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75183"/>
    <w:multiLevelType w:val="hybridMultilevel"/>
    <w:tmpl w:val="93661EF0"/>
    <w:lvl w:ilvl="0" w:tplc="A3103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80462"/>
    <w:multiLevelType w:val="hybridMultilevel"/>
    <w:tmpl w:val="6150CDDE"/>
    <w:lvl w:ilvl="0" w:tplc="D4788042">
      <w:start w:val="1"/>
      <w:numFmt w:val="decimal"/>
      <w:lvlText w:val="%1 - "/>
      <w:lvlJc w:val="right"/>
      <w:pPr>
        <w:ind w:left="786" w:hanging="360"/>
      </w:pPr>
      <w:rPr>
        <w:rFonts w:ascii="Verdana" w:hAnsi="Verdana"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5DC2806"/>
    <w:multiLevelType w:val="hybridMultilevel"/>
    <w:tmpl w:val="D59AF29C"/>
    <w:lvl w:ilvl="0" w:tplc="885CB12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9D75C0"/>
    <w:multiLevelType w:val="hybridMultilevel"/>
    <w:tmpl w:val="34EEE56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33B186F"/>
    <w:multiLevelType w:val="hybridMultilevel"/>
    <w:tmpl w:val="44AA78E0"/>
    <w:lvl w:ilvl="0" w:tplc="AE9AD1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10CC7"/>
    <w:multiLevelType w:val="hybridMultilevel"/>
    <w:tmpl w:val="DA86DC2E"/>
    <w:lvl w:ilvl="0" w:tplc="067C0D98">
      <w:numFmt w:val="bullet"/>
      <w:lvlText w:val="-"/>
      <w:lvlJc w:val="left"/>
      <w:pPr>
        <w:ind w:left="1619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6F613354"/>
    <w:multiLevelType w:val="hybridMultilevel"/>
    <w:tmpl w:val="61A09C36"/>
    <w:lvl w:ilvl="0" w:tplc="F38E3F30">
      <w:start w:val="1"/>
      <w:numFmt w:val="bullet"/>
      <w:lvlText w:val=""/>
      <w:lvlJc w:val="left"/>
      <w:pPr>
        <w:ind w:left="720" w:hanging="360"/>
      </w:pPr>
      <w:rPr>
        <w:rFonts w:ascii="Wingdings" w:eastAsia="Trebuchet MS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B73D3"/>
    <w:multiLevelType w:val="hybridMultilevel"/>
    <w:tmpl w:val="E350FC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1"/>
  </w:num>
  <w:num w:numId="5">
    <w:abstractNumId w:val="17"/>
  </w:num>
  <w:num w:numId="6">
    <w:abstractNumId w:val="9"/>
  </w:num>
  <w:num w:numId="7">
    <w:abstractNumId w:val="19"/>
  </w:num>
  <w:num w:numId="8">
    <w:abstractNumId w:val="2"/>
  </w:num>
  <w:num w:numId="9">
    <w:abstractNumId w:val="16"/>
  </w:num>
  <w:num w:numId="10">
    <w:abstractNumId w:val="15"/>
  </w:num>
  <w:num w:numId="11">
    <w:abstractNumId w:val="6"/>
  </w:num>
  <w:num w:numId="12">
    <w:abstractNumId w:val="22"/>
  </w:num>
  <w:num w:numId="13">
    <w:abstractNumId w:val="14"/>
  </w:num>
  <w:num w:numId="14">
    <w:abstractNumId w:val="10"/>
  </w:num>
  <w:num w:numId="15">
    <w:abstractNumId w:val="8"/>
  </w:num>
  <w:num w:numId="16">
    <w:abstractNumId w:val="7"/>
  </w:num>
  <w:num w:numId="17">
    <w:abstractNumId w:val="1"/>
  </w:num>
  <w:num w:numId="18">
    <w:abstractNumId w:val="12"/>
  </w:num>
  <w:num w:numId="19">
    <w:abstractNumId w:val="0"/>
  </w:num>
  <w:num w:numId="20">
    <w:abstractNumId w:val="23"/>
  </w:num>
  <w:num w:numId="21">
    <w:abstractNumId w:val="11"/>
  </w:num>
  <w:num w:numId="22">
    <w:abstractNumId w:val="11"/>
  </w:num>
  <w:num w:numId="23">
    <w:abstractNumId w:val="3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EDB"/>
    <w:rsid w:val="0000642F"/>
    <w:rsid w:val="00010E9F"/>
    <w:rsid w:val="00014CA8"/>
    <w:rsid w:val="000273FD"/>
    <w:rsid w:val="000375F1"/>
    <w:rsid w:val="00045598"/>
    <w:rsid w:val="00053BC5"/>
    <w:rsid w:val="00054549"/>
    <w:rsid w:val="0006156B"/>
    <w:rsid w:val="0006193C"/>
    <w:rsid w:val="00062789"/>
    <w:rsid w:val="000644C2"/>
    <w:rsid w:val="000777DF"/>
    <w:rsid w:val="00084B8C"/>
    <w:rsid w:val="00090F2B"/>
    <w:rsid w:val="00095493"/>
    <w:rsid w:val="000B1380"/>
    <w:rsid w:val="000E07FF"/>
    <w:rsid w:val="000E0896"/>
    <w:rsid w:val="000F3FF1"/>
    <w:rsid w:val="001066B1"/>
    <w:rsid w:val="00114007"/>
    <w:rsid w:val="001160A7"/>
    <w:rsid w:val="00117E2A"/>
    <w:rsid w:val="001239EC"/>
    <w:rsid w:val="0012608B"/>
    <w:rsid w:val="0013100B"/>
    <w:rsid w:val="001342BF"/>
    <w:rsid w:val="00151A46"/>
    <w:rsid w:val="00154189"/>
    <w:rsid w:val="00162262"/>
    <w:rsid w:val="00166604"/>
    <w:rsid w:val="001700FA"/>
    <w:rsid w:val="001729F6"/>
    <w:rsid w:val="0017407E"/>
    <w:rsid w:val="0018476D"/>
    <w:rsid w:val="00187878"/>
    <w:rsid w:val="001A0873"/>
    <w:rsid w:val="001A1406"/>
    <w:rsid w:val="001A3A47"/>
    <w:rsid w:val="001B7952"/>
    <w:rsid w:val="001C0A24"/>
    <w:rsid w:val="001C11D0"/>
    <w:rsid w:val="001C5DE3"/>
    <w:rsid w:val="001D305B"/>
    <w:rsid w:val="001E15CC"/>
    <w:rsid w:val="001E4CDA"/>
    <w:rsid w:val="001E651E"/>
    <w:rsid w:val="001E67C9"/>
    <w:rsid w:val="001F4788"/>
    <w:rsid w:val="00205934"/>
    <w:rsid w:val="00214C1A"/>
    <w:rsid w:val="00215453"/>
    <w:rsid w:val="00233A71"/>
    <w:rsid w:val="0023636B"/>
    <w:rsid w:val="00240FCA"/>
    <w:rsid w:val="00252840"/>
    <w:rsid w:val="00262E3D"/>
    <w:rsid w:val="002646F1"/>
    <w:rsid w:val="002671DA"/>
    <w:rsid w:val="00275178"/>
    <w:rsid w:val="00290AE1"/>
    <w:rsid w:val="002960FD"/>
    <w:rsid w:val="00297DA2"/>
    <w:rsid w:val="002A3258"/>
    <w:rsid w:val="002D2E7B"/>
    <w:rsid w:val="002E1EC6"/>
    <w:rsid w:val="002E42FB"/>
    <w:rsid w:val="00303493"/>
    <w:rsid w:val="003077D3"/>
    <w:rsid w:val="003130D1"/>
    <w:rsid w:val="00313F28"/>
    <w:rsid w:val="00314B0E"/>
    <w:rsid w:val="00317225"/>
    <w:rsid w:val="003332B4"/>
    <w:rsid w:val="00337167"/>
    <w:rsid w:val="003518A6"/>
    <w:rsid w:val="00353C3D"/>
    <w:rsid w:val="003608EF"/>
    <w:rsid w:val="0036195B"/>
    <w:rsid w:val="003778E0"/>
    <w:rsid w:val="00381064"/>
    <w:rsid w:val="00382FD2"/>
    <w:rsid w:val="003A41F7"/>
    <w:rsid w:val="003A6129"/>
    <w:rsid w:val="003C1945"/>
    <w:rsid w:val="003E1037"/>
    <w:rsid w:val="003E1652"/>
    <w:rsid w:val="003E1876"/>
    <w:rsid w:val="003E3FB5"/>
    <w:rsid w:val="003F4F89"/>
    <w:rsid w:val="0040021F"/>
    <w:rsid w:val="0040599B"/>
    <w:rsid w:val="00413BAC"/>
    <w:rsid w:val="0041750F"/>
    <w:rsid w:val="00421AE8"/>
    <w:rsid w:val="00427FC7"/>
    <w:rsid w:val="00441BBD"/>
    <w:rsid w:val="00456A85"/>
    <w:rsid w:val="0046291E"/>
    <w:rsid w:val="00470025"/>
    <w:rsid w:val="0047550E"/>
    <w:rsid w:val="00476B68"/>
    <w:rsid w:val="00487D81"/>
    <w:rsid w:val="00490977"/>
    <w:rsid w:val="00493DD2"/>
    <w:rsid w:val="00496EA3"/>
    <w:rsid w:val="004975BB"/>
    <w:rsid w:val="00497BD0"/>
    <w:rsid w:val="004A1053"/>
    <w:rsid w:val="004A779D"/>
    <w:rsid w:val="004A7EFE"/>
    <w:rsid w:val="004C0661"/>
    <w:rsid w:val="004C111E"/>
    <w:rsid w:val="004C1D85"/>
    <w:rsid w:val="004C2A0A"/>
    <w:rsid w:val="004C3814"/>
    <w:rsid w:val="004D1757"/>
    <w:rsid w:val="004D6112"/>
    <w:rsid w:val="004F0C4B"/>
    <w:rsid w:val="004F696E"/>
    <w:rsid w:val="00501450"/>
    <w:rsid w:val="005042D2"/>
    <w:rsid w:val="00537798"/>
    <w:rsid w:val="00541615"/>
    <w:rsid w:val="00544708"/>
    <w:rsid w:val="0055159C"/>
    <w:rsid w:val="00560702"/>
    <w:rsid w:val="0057453F"/>
    <w:rsid w:val="00574726"/>
    <w:rsid w:val="005A223E"/>
    <w:rsid w:val="005A28CA"/>
    <w:rsid w:val="005B29F1"/>
    <w:rsid w:val="005C1A5A"/>
    <w:rsid w:val="005C6668"/>
    <w:rsid w:val="005D02C5"/>
    <w:rsid w:val="005D1473"/>
    <w:rsid w:val="005D251E"/>
    <w:rsid w:val="005E441F"/>
    <w:rsid w:val="00604808"/>
    <w:rsid w:val="00613F1E"/>
    <w:rsid w:val="00615760"/>
    <w:rsid w:val="006159BF"/>
    <w:rsid w:val="00615DD2"/>
    <w:rsid w:val="00626F78"/>
    <w:rsid w:val="00635BBB"/>
    <w:rsid w:val="00637D6C"/>
    <w:rsid w:val="00643F29"/>
    <w:rsid w:val="0065217E"/>
    <w:rsid w:val="00655481"/>
    <w:rsid w:val="0065555A"/>
    <w:rsid w:val="00660B85"/>
    <w:rsid w:val="00666BB5"/>
    <w:rsid w:val="006826F2"/>
    <w:rsid w:val="00686960"/>
    <w:rsid w:val="006D030B"/>
    <w:rsid w:val="007033BD"/>
    <w:rsid w:val="00712389"/>
    <w:rsid w:val="007272A5"/>
    <w:rsid w:val="00733C07"/>
    <w:rsid w:val="0074085B"/>
    <w:rsid w:val="00740D64"/>
    <w:rsid w:val="007427B6"/>
    <w:rsid w:val="007427E3"/>
    <w:rsid w:val="00746B10"/>
    <w:rsid w:val="007533A1"/>
    <w:rsid w:val="007571CF"/>
    <w:rsid w:val="00762674"/>
    <w:rsid w:val="00777385"/>
    <w:rsid w:val="00781F16"/>
    <w:rsid w:val="00785D95"/>
    <w:rsid w:val="00793123"/>
    <w:rsid w:val="00794A45"/>
    <w:rsid w:val="007A4FF3"/>
    <w:rsid w:val="007B5FD6"/>
    <w:rsid w:val="007B7BAA"/>
    <w:rsid w:val="007D148A"/>
    <w:rsid w:val="007D6D60"/>
    <w:rsid w:val="007D7BE4"/>
    <w:rsid w:val="007E5EDB"/>
    <w:rsid w:val="007F22ED"/>
    <w:rsid w:val="007F2B4C"/>
    <w:rsid w:val="007F527B"/>
    <w:rsid w:val="007F6018"/>
    <w:rsid w:val="0080157D"/>
    <w:rsid w:val="0080372C"/>
    <w:rsid w:val="0080784E"/>
    <w:rsid w:val="008126A0"/>
    <w:rsid w:val="00825316"/>
    <w:rsid w:val="008347B2"/>
    <w:rsid w:val="00835E0F"/>
    <w:rsid w:val="00836CA8"/>
    <w:rsid w:val="00841598"/>
    <w:rsid w:val="00852B42"/>
    <w:rsid w:val="00854396"/>
    <w:rsid w:val="00857025"/>
    <w:rsid w:val="00873802"/>
    <w:rsid w:val="00874A8D"/>
    <w:rsid w:val="00893305"/>
    <w:rsid w:val="00896402"/>
    <w:rsid w:val="008A1162"/>
    <w:rsid w:val="008B6DE9"/>
    <w:rsid w:val="008D148F"/>
    <w:rsid w:val="008D27EC"/>
    <w:rsid w:val="008D2D5B"/>
    <w:rsid w:val="008E3847"/>
    <w:rsid w:val="008E75CF"/>
    <w:rsid w:val="008F4A00"/>
    <w:rsid w:val="008F5208"/>
    <w:rsid w:val="008F7F38"/>
    <w:rsid w:val="00902F4B"/>
    <w:rsid w:val="00906763"/>
    <w:rsid w:val="009108E4"/>
    <w:rsid w:val="00912538"/>
    <w:rsid w:val="00913425"/>
    <w:rsid w:val="00920859"/>
    <w:rsid w:val="00923021"/>
    <w:rsid w:val="0093608E"/>
    <w:rsid w:val="00936AFA"/>
    <w:rsid w:val="0094161A"/>
    <w:rsid w:val="00943733"/>
    <w:rsid w:val="009474D1"/>
    <w:rsid w:val="00955617"/>
    <w:rsid w:val="009632F6"/>
    <w:rsid w:val="00973141"/>
    <w:rsid w:val="00977E16"/>
    <w:rsid w:val="00984C0F"/>
    <w:rsid w:val="00990340"/>
    <w:rsid w:val="009A0418"/>
    <w:rsid w:val="009A56F9"/>
    <w:rsid w:val="009B0AEC"/>
    <w:rsid w:val="009B6AFA"/>
    <w:rsid w:val="009C372A"/>
    <w:rsid w:val="009C6682"/>
    <w:rsid w:val="009C7FE2"/>
    <w:rsid w:val="009D1782"/>
    <w:rsid w:val="009D1F52"/>
    <w:rsid w:val="009D759F"/>
    <w:rsid w:val="009E247D"/>
    <w:rsid w:val="009E5883"/>
    <w:rsid w:val="009E67DF"/>
    <w:rsid w:val="009F0A32"/>
    <w:rsid w:val="00A035B2"/>
    <w:rsid w:val="00A11892"/>
    <w:rsid w:val="00A22E51"/>
    <w:rsid w:val="00A34C14"/>
    <w:rsid w:val="00A37E00"/>
    <w:rsid w:val="00A428EF"/>
    <w:rsid w:val="00A5672E"/>
    <w:rsid w:val="00A62F7E"/>
    <w:rsid w:val="00A64776"/>
    <w:rsid w:val="00A83B18"/>
    <w:rsid w:val="00AA76CA"/>
    <w:rsid w:val="00AA7CC7"/>
    <w:rsid w:val="00AC08FD"/>
    <w:rsid w:val="00AC1989"/>
    <w:rsid w:val="00AC2055"/>
    <w:rsid w:val="00AC4A16"/>
    <w:rsid w:val="00AD08C3"/>
    <w:rsid w:val="00AE0276"/>
    <w:rsid w:val="00AE628F"/>
    <w:rsid w:val="00AE7283"/>
    <w:rsid w:val="00AF1F83"/>
    <w:rsid w:val="00AF3008"/>
    <w:rsid w:val="00B00633"/>
    <w:rsid w:val="00B0526D"/>
    <w:rsid w:val="00B20C64"/>
    <w:rsid w:val="00B20E86"/>
    <w:rsid w:val="00B25A0F"/>
    <w:rsid w:val="00B32C76"/>
    <w:rsid w:val="00B41A91"/>
    <w:rsid w:val="00B43C9C"/>
    <w:rsid w:val="00B4411C"/>
    <w:rsid w:val="00B45643"/>
    <w:rsid w:val="00B67490"/>
    <w:rsid w:val="00B67679"/>
    <w:rsid w:val="00B85F3A"/>
    <w:rsid w:val="00B9310F"/>
    <w:rsid w:val="00B94A3D"/>
    <w:rsid w:val="00B94F64"/>
    <w:rsid w:val="00B970A4"/>
    <w:rsid w:val="00BB3D96"/>
    <w:rsid w:val="00BF1CA4"/>
    <w:rsid w:val="00BF2615"/>
    <w:rsid w:val="00C0176D"/>
    <w:rsid w:val="00C037E4"/>
    <w:rsid w:val="00C03BF6"/>
    <w:rsid w:val="00C05EF3"/>
    <w:rsid w:val="00C06C69"/>
    <w:rsid w:val="00C10F2A"/>
    <w:rsid w:val="00C11D89"/>
    <w:rsid w:val="00C16DCA"/>
    <w:rsid w:val="00C20C9F"/>
    <w:rsid w:val="00C20DB3"/>
    <w:rsid w:val="00C24676"/>
    <w:rsid w:val="00C344F2"/>
    <w:rsid w:val="00C44677"/>
    <w:rsid w:val="00C52CB3"/>
    <w:rsid w:val="00C53E35"/>
    <w:rsid w:val="00C55C19"/>
    <w:rsid w:val="00C60883"/>
    <w:rsid w:val="00C63610"/>
    <w:rsid w:val="00C76B6F"/>
    <w:rsid w:val="00C77098"/>
    <w:rsid w:val="00C8223D"/>
    <w:rsid w:val="00C839EA"/>
    <w:rsid w:val="00C92782"/>
    <w:rsid w:val="00C9377C"/>
    <w:rsid w:val="00C95679"/>
    <w:rsid w:val="00CA148D"/>
    <w:rsid w:val="00CA5770"/>
    <w:rsid w:val="00CA7001"/>
    <w:rsid w:val="00CB0E4E"/>
    <w:rsid w:val="00CB4146"/>
    <w:rsid w:val="00CD4431"/>
    <w:rsid w:val="00CD6E36"/>
    <w:rsid w:val="00CE6115"/>
    <w:rsid w:val="00CE680C"/>
    <w:rsid w:val="00CF1DFE"/>
    <w:rsid w:val="00CF20B7"/>
    <w:rsid w:val="00CF46A0"/>
    <w:rsid w:val="00CF5546"/>
    <w:rsid w:val="00D12071"/>
    <w:rsid w:val="00D24487"/>
    <w:rsid w:val="00D2540E"/>
    <w:rsid w:val="00D34CFF"/>
    <w:rsid w:val="00D479CF"/>
    <w:rsid w:val="00D52688"/>
    <w:rsid w:val="00D52E15"/>
    <w:rsid w:val="00D6438A"/>
    <w:rsid w:val="00D71B3F"/>
    <w:rsid w:val="00D742F9"/>
    <w:rsid w:val="00D86FFE"/>
    <w:rsid w:val="00D96641"/>
    <w:rsid w:val="00DA2675"/>
    <w:rsid w:val="00E02FC4"/>
    <w:rsid w:val="00E045FC"/>
    <w:rsid w:val="00E11948"/>
    <w:rsid w:val="00E16FC4"/>
    <w:rsid w:val="00E5060A"/>
    <w:rsid w:val="00E62CC8"/>
    <w:rsid w:val="00E65A31"/>
    <w:rsid w:val="00E67CB2"/>
    <w:rsid w:val="00E73D26"/>
    <w:rsid w:val="00E7427E"/>
    <w:rsid w:val="00E75369"/>
    <w:rsid w:val="00E77236"/>
    <w:rsid w:val="00E85BD7"/>
    <w:rsid w:val="00E92439"/>
    <w:rsid w:val="00E96FBF"/>
    <w:rsid w:val="00EA693F"/>
    <w:rsid w:val="00EB4FB3"/>
    <w:rsid w:val="00EC12D2"/>
    <w:rsid w:val="00EC2A66"/>
    <w:rsid w:val="00EE03EB"/>
    <w:rsid w:val="00EE5843"/>
    <w:rsid w:val="00EE5EAF"/>
    <w:rsid w:val="00EF006F"/>
    <w:rsid w:val="00F007F2"/>
    <w:rsid w:val="00F054D9"/>
    <w:rsid w:val="00F158A1"/>
    <w:rsid w:val="00F2189F"/>
    <w:rsid w:val="00F27BA5"/>
    <w:rsid w:val="00F30A31"/>
    <w:rsid w:val="00F30BDC"/>
    <w:rsid w:val="00F31253"/>
    <w:rsid w:val="00F36E3F"/>
    <w:rsid w:val="00F4087C"/>
    <w:rsid w:val="00F44372"/>
    <w:rsid w:val="00F46142"/>
    <w:rsid w:val="00F4731B"/>
    <w:rsid w:val="00F54D21"/>
    <w:rsid w:val="00F62896"/>
    <w:rsid w:val="00F81FB6"/>
    <w:rsid w:val="00F916A3"/>
    <w:rsid w:val="00FA0153"/>
    <w:rsid w:val="00FA0EB9"/>
    <w:rsid w:val="00FB6761"/>
    <w:rsid w:val="00FC5D66"/>
    <w:rsid w:val="00FD02F4"/>
    <w:rsid w:val="00FD5434"/>
    <w:rsid w:val="00FD6D5E"/>
    <w:rsid w:val="00FD7955"/>
    <w:rsid w:val="00FE67C2"/>
    <w:rsid w:val="00FE67D1"/>
    <w:rsid w:val="00FF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1F9C03F"/>
  <w15:chartTrackingRefBased/>
  <w15:docId w15:val="{E57125D9-C3D6-4C76-A016-29A761DD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859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20859"/>
    <w:pPr>
      <w:keepNext/>
      <w:keepLines/>
      <w:spacing w:before="240"/>
      <w:outlineLvl w:val="0"/>
    </w:pPr>
    <w:rPr>
      <w:rFonts w:eastAsiaTheme="majorEastAsia" w:cstheme="majorBidi"/>
      <w:color w:val="EA5A2D"/>
      <w:spacing w:val="3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156B"/>
    <w:pPr>
      <w:keepNext/>
      <w:keepLines/>
      <w:numPr>
        <w:numId w:val="1"/>
      </w:numPr>
      <w:outlineLvl w:val="1"/>
    </w:pPr>
    <w:rPr>
      <w:rFonts w:eastAsiaTheme="majorEastAsia" w:cstheme="majorBidi"/>
      <w:b/>
      <w:color w:val="33303D"/>
      <w:spacing w:val="20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E67C2"/>
    <w:pPr>
      <w:keepNext/>
      <w:keepLines/>
      <w:outlineLvl w:val="2"/>
    </w:pPr>
    <w:rPr>
      <w:rFonts w:eastAsiaTheme="majorEastAsia" w:cstheme="majorBidi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4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0859"/>
    <w:rPr>
      <w:rFonts w:ascii="Arial" w:eastAsiaTheme="majorEastAsia" w:hAnsi="Arial" w:cstheme="majorBidi"/>
      <w:color w:val="EA5A2D"/>
      <w:spacing w:val="3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6156B"/>
    <w:rPr>
      <w:rFonts w:ascii="Arial" w:eastAsiaTheme="majorEastAsia" w:hAnsi="Arial" w:cstheme="majorBidi"/>
      <w:b/>
      <w:color w:val="33303D"/>
      <w:spacing w:val="20"/>
      <w:sz w:val="2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FE67C2"/>
    <w:rPr>
      <w:rFonts w:ascii="Arial" w:eastAsiaTheme="majorEastAsia" w:hAnsi="Arial" w:cstheme="majorBidi"/>
      <w:b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B970A4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AD08C3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D08C3"/>
    <w:rPr>
      <w:szCs w:val="20"/>
    </w:rPr>
  </w:style>
  <w:style w:type="character" w:customStyle="1" w:styleId="CommentaireCar">
    <w:name w:val="Commentaire Car"/>
    <w:basedOn w:val="Policepardfaut"/>
    <w:link w:val="Commentaire"/>
    <w:rsid w:val="00AD08C3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08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08C3"/>
    <w:rPr>
      <w:rFonts w:ascii="Arial" w:eastAsia="Times New Roman" w:hAnsi="Arial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8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08C3"/>
    <w:rPr>
      <w:rFonts w:ascii="Segoe UI" w:eastAsia="Times New Roman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159BF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B2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mmentaire1">
    <w:name w:val="Commentaire1"/>
    <w:basedOn w:val="Normal"/>
    <w:rsid w:val="00AC2055"/>
    <w:pPr>
      <w:suppressAutoHyphens/>
      <w:spacing w:before="0" w:after="0"/>
    </w:pPr>
    <w:rPr>
      <w:rFonts w:cs="Arial"/>
      <w:sz w:val="22"/>
      <w:szCs w:val="20"/>
      <w:lang w:eastAsia="zh-CN"/>
    </w:rPr>
  </w:style>
  <w:style w:type="paragraph" w:customStyle="1" w:styleId="ParagrapheIndent2">
    <w:name w:val="ParagrapheIndent2"/>
    <w:basedOn w:val="Normal"/>
    <w:next w:val="Normal"/>
    <w:qFormat/>
    <w:rsid w:val="00EE5843"/>
    <w:pPr>
      <w:spacing w:before="0" w:after="0"/>
    </w:pPr>
    <w:rPr>
      <w:rFonts w:ascii="Trebuchet MS" w:eastAsia="Trebuchet MS" w:hAnsi="Trebuchet MS" w:cs="Trebuchet MS"/>
      <w:lang w:val="en-US"/>
    </w:rPr>
  </w:style>
  <w:style w:type="paragraph" w:customStyle="1" w:styleId="ParagrapheIndent1">
    <w:name w:val="ParagrapheIndent1"/>
    <w:basedOn w:val="Normal"/>
    <w:next w:val="Normal"/>
    <w:qFormat/>
    <w:rsid w:val="00D86FFE"/>
    <w:pPr>
      <w:spacing w:before="0" w:after="0"/>
    </w:pPr>
    <w:rPr>
      <w:rFonts w:ascii="Trebuchet MS" w:eastAsia="Trebuchet MS" w:hAnsi="Trebuchet MS" w:cs="Trebuchet MS"/>
      <w:lang w:val="en-US"/>
    </w:rPr>
  </w:style>
  <w:style w:type="paragraph" w:styleId="TM1">
    <w:name w:val="toc 1"/>
    <w:basedOn w:val="Normal"/>
    <w:next w:val="Normal"/>
    <w:autoRedefine/>
    <w:uiPriority w:val="39"/>
    <w:rsid w:val="0074085B"/>
    <w:pPr>
      <w:spacing w:before="0" w:after="0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6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E374-43E8-4744-B6D0-1D5AFD76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5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Faucilhon</dc:creator>
  <cp:keywords/>
  <dc:description/>
  <cp:lastModifiedBy>ANAIS BRIGNANI</cp:lastModifiedBy>
  <cp:revision>36</cp:revision>
  <cp:lastPrinted>2023-10-10T14:27:00Z</cp:lastPrinted>
  <dcterms:created xsi:type="dcterms:W3CDTF">2025-06-15T20:17:00Z</dcterms:created>
  <dcterms:modified xsi:type="dcterms:W3CDTF">2025-10-02T08:11:00Z</dcterms:modified>
</cp:coreProperties>
</file>